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48" w:rsidRPr="002B50DA" w:rsidRDefault="007B6848">
      <w:pPr>
        <w:autoSpaceDE w:val="0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2B50DA">
        <w:rPr>
          <w:rFonts w:cs="Times New Roman"/>
          <w:b/>
          <w:bCs/>
          <w:color w:val="000000"/>
          <w:sz w:val="22"/>
          <w:szCs w:val="22"/>
        </w:rPr>
        <w:t>Szczegółowe Warunki</w:t>
      </w:r>
    </w:p>
    <w:p w:rsidR="007B6848" w:rsidRPr="002B50DA" w:rsidRDefault="007B6848">
      <w:pPr>
        <w:autoSpaceDE w:val="0"/>
        <w:jc w:val="center"/>
        <w:rPr>
          <w:rFonts w:cs="Times New Roman"/>
          <w:b/>
          <w:bCs/>
          <w:color w:val="000000"/>
          <w:sz w:val="22"/>
          <w:szCs w:val="22"/>
        </w:rPr>
      </w:pPr>
    </w:p>
    <w:p w:rsidR="007B6848" w:rsidRPr="002B50DA" w:rsidRDefault="007B6848" w:rsidP="007E42BA">
      <w:pPr>
        <w:autoSpaceDE w:val="0"/>
        <w:jc w:val="both"/>
        <w:rPr>
          <w:rFonts w:cs="Times New Roman"/>
          <w:b/>
          <w:color w:val="000000"/>
          <w:sz w:val="22"/>
          <w:szCs w:val="22"/>
        </w:rPr>
      </w:pPr>
      <w:r w:rsidRPr="002B50DA">
        <w:rPr>
          <w:rFonts w:cs="Times New Roman"/>
          <w:b/>
          <w:color w:val="000000"/>
          <w:sz w:val="22"/>
          <w:szCs w:val="22"/>
        </w:rPr>
        <w:t>dotyczące przetargu na usługi odbioru, przewozu i przechowywania w chłodni zwłok osób zmarłych w Szpitalu Specjalistycznym Nr 2 w Bytomiu oraz odbioru, przewozu, spopielania i pochowania zwłok dzieci martwo urodzonych.</w:t>
      </w:r>
    </w:p>
    <w:p w:rsidR="007B6848" w:rsidRPr="002B50DA" w:rsidRDefault="007B6848" w:rsidP="007E42BA">
      <w:pPr>
        <w:autoSpaceDE w:val="0"/>
        <w:jc w:val="both"/>
        <w:rPr>
          <w:rFonts w:cs="Times New Roman"/>
          <w:color w:val="000000"/>
          <w:sz w:val="22"/>
          <w:szCs w:val="22"/>
        </w:rPr>
      </w:pPr>
    </w:p>
    <w:p w:rsidR="007B6848" w:rsidRPr="002B50DA" w:rsidRDefault="007B6848" w:rsidP="007E42BA">
      <w:pPr>
        <w:autoSpaceDE w:val="0"/>
        <w:jc w:val="both"/>
        <w:rPr>
          <w:rFonts w:cs="Times New Roman"/>
          <w:iCs/>
          <w:color w:val="000000"/>
          <w:sz w:val="22"/>
          <w:szCs w:val="22"/>
        </w:rPr>
      </w:pPr>
      <w:r w:rsidRPr="002B50DA">
        <w:rPr>
          <w:rFonts w:cs="Times New Roman"/>
          <w:iCs/>
          <w:color w:val="000000"/>
          <w:sz w:val="22"/>
          <w:szCs w:val="22"/>
        </w:rPr>
        <w:t>Szpital Specjalistyczny Nr 2 w Bytomiu</w:t>
      </w:r>
    </w:p>
    <w:p w:rsidR="007B6848" w:rsidRPr="002E482B" w:rsidRDefault="007B6848" w:rsidP="007E42BA">
      <w:pPr>
        <w:autoSpaceDE w:val="0"/>
        <w:jc w:val="both"/>
        <w:rPr>
          <w:rFonts w:cs="Times New Roman"/>
          <w:iCs/>
          <w:color w:val="000000"/>
          <w:sz w:val="22"/>
          <w:szCs w:val="22"/>
          <w:lang w:val="en-US"/>
        </w:rPr>
      </w:pPr>
      <w:r w:rsidRPr="002B50DA">
        <w:rPr>
          <w:rFonts w:cs="Times New Roman"/>
          <w:iCs/>
          <w:color w:val="000000"/>
          <w:sz w:val="22"/>
          <w:szCs w:val="22"/>
        </w:rPr>
        <w:t xml:space="preserve">41-902 Bytom ul. </w:t>
      </w:r>
      <w:r w:rsidRPr="002E482B">
        <w:rPr>
          <w:rFonts w:cs="Times New Roman"/>
          <w:iCs/>
          <w:color w:val="000000"/>
          <w:sz w:val="22"/>
          <w:szCs w:val="22"/>
          <w:lang w:val="en-US"/>
        </w:rPr>
        <w:t>Stefana Batorego 15</w:t>
      </w:r>
    </w:p>
    <w:p w:rsidR="007B6848" w:rsidRPr="002E482B" w:rsidRDefault="007B6848" w:rsidP="007E42BA">
      <w:pPr>
        <w:autoSpaceDE w:val="0"/>
        <w:jc w:val="both"/>
        <w:rPr>
          <w:rFonts w:cs="Times New Roman"/>
          <w:iCs/>
          <w:color w:val="000000"/>
          <w:sz w:val="22"/>
          <w:szCs w:val="22"/>
          <w:lang w:val="en-US"/>
        </w:rPr>
      </w:pPr>
      <w:r w:rsidRPr="002E482B">
        <w:rPr>
          <w:rFonts w:cs="Times New Roman"/>
          <w:iCs/>
          <w:color w:val="000000"/>
          <w:sz w:val="22"/>
          <w:szCs w:val="22"/>
          <w:lang w:val="en-US"/>
        </w:rPr>
        <w:t xml:space="preserve">tel./ faks (32) 7861 – 425 </w:t>
      </w:r>
    </w:p>
    <w:p w:rsidR="007B6848" w:rsidRPr="002B50DA" w:rsidRDefault="007B6848" w:rsidP="007E42BA">
      <w:pPr>
        <w:autoSpaceDE w:val="0"/>
        <w:jc w:val="both"/>
        <w:rPr>
          <w:rFonts w:cs="Times New Roman"/>
          <w:iCs/>
          <w:color w:val="000000"/>
          <w:sz w:val="22"/>
          <w:szCs w:val="22"/>
          <w:lang w:val="en-US"/>
        </w:rPr>
      </w:pPr>
      <w:r w:rsidRPr="002B50DA">
        <w:rPr>
          <w:rFonts w:cs="Times New Roman"/>
          <w:iCs/>
          <w:color w:val="000000"/>
          <w:sz w:val="22"/>
          <w:szCs w:val="22"/>
          <w:lang w:val="en-US"/>
        </w:rPr>
        <w:t>adres e-mail: sekretariat@szpital2.bytom.pl</w:t>
      </w:r>
    </w:p>
    <w:p w:rsidR="007B6848" w:rsidRPr="002B50DA" w:rsidRDefault="007B6848" w:rsidP="007E42BA">
      <w:pPr>
        <w:autoSpaceDE w:val="0"/>
        <w:jc w:val="both"/>
        <w:rPr>
          <w:rFonts w:cs="Times New Roman"/>
          <w:iCs/>
          <w:color w:val="000000"/>
          <w:sz w:val="22"/>
          <w:szCs w:val="22"/>
        </w:rPr>
      </w:pPr>
      <w:r w:rsidRPr="002B50DA">
        <w:rPr>
          <w:rFonts w:cs="Times New Roman"/>
          <w:iCs/>
          <w:color w:val="000000"/>
          <w:sz w:val="22"/>
          <w:szCs w:val="22"/>
        </w:rPr>
        <w:t>strona www: http://szpital2.bytom.pl</w:t>
      </w:r>
    </w:p>
    <w:p w:rsidR="007B6848" w:rsidRPr="002B50DA" w:rsidRDefault="007B6848" w:rsidP="007E42BA">
      <w:pPr>
        <w:jc w:val="both"/>
        <w:rPr>
          <w:rFonts w:cs="Times New Roman"/>
          <w:iCs/>
          <w:color w:val="000000"/>
          <w:sz w:val="22"/>
          <w:szCs w:val="22"/>
          <w:vertAlign w:val="superscript"/>
        </w:rPr>
      </w:pPr>
      <w:r w:rsidRPr="002B50DA">
        <w:rPr>
          <w:rFonts w:cs="Times New Roman"/>
          <w:iCs/>
          <w:color w:val="000000"/>
          <w:sz w:val="22"/>
          <w:szCs w:val="22"/>
        </w:rPr>
        <w:t xml:space="preserve">godziny pracy : od od 7 </w:t>
      </w:r>
      <w:r w:rsidRPr="002B50DA">
        <w:rPr>
          <w:rFonts w:cs="Times New Roman"/>
          <w:iCs/>
          <w:color w:val="000000"/>
          <w:sz w:val="22"/>
          <w:szCs w:val="22"/>
          <w:vertAlign w:val="superscript"/>
        </w:rPr>
        <w:t>30</w:t>
      </w:r>
      <w:r w:rsidRPr="002B50DA">
        <w:rPr>
          <w:rFonts w:cs="Times New Roman"/>
          <w:iCs/>
          <w:color w:val="000000"/>
          <w:sz w:val="22"/>
          <w:szCs w:val="22"/>
        </w:rPr>
        <w:t xml:space="preserve"> do 15 </w:t>
      </w:r>
      <w:r w:rsidRPr="002B50DA">
        <w:rPr>
          <w:rFonts w:cs="Times New Roman"/>
          <w:iCs/>
          <w:color w:val="000000"/>
          <w:sz w:val="22"/>
          <w:szCs w:val="22"/>
          <w:vertAlign w:val="superscript"/>
        </w:rPr>
        <w:t>05</w:t>
      </w:r>
    </w:p>
    <w:p w:rsidR="007B6848" w:rsidRPr="002B50DA" w:rsidRDefault="007B6848" w:rsidP="007E42BA">
      <w:pPr>
        <w:autoSpaceDE w:val="0"/>
        <w:jc w:val="both"/>
        <w:rPr>
          <w:rFonts w:cs="Times New Roman"/>
          <w:iCs/>
          <w:color w:val="000000"/>
          <w:sz w:val="22"/>
          <w:szCs w:val="22"/>
        </w:rPr>
      </w:pPr>
      <w:r w:rsidRPr="002B50DA">
        <w:rPr>
          <w:rFonts w:cs="Times New Roman"/>
          <w:iCs/>
          <w:color w:val="000000"/>
          <w:sz w:val="22"/>
          <w:szCs w:val="22"/>
        </w:rPr>
        <w:t>NIP 626 25 11 259</w:t>
      </w:r>
    </w:p>
    <w:p w:rsidR="007B6848" w:rsidRPr="002B50DA" w:rsidRDefault="007B6848" w:rsidP="007E42BA">
      <w:pPr>
        <w:autoSpaceDE w:val="0"/>
        <w:jc w:val="both"/>
        <w:rPr>
          <w:rFonts w:cs="Times New Roman"/>
          <w:iCs/>
          <w:color w:val="000000"/>
          <w:sz w:val="22"/>
          <w:szCs w:val="22"/>
        </w:rPr>
      </w:pPr>
      <w:r w:rsidRPr="002B50DA">
        <w:rPr>
          <w:rFonts w:cs="Times New Roman"/>
          <w:iCs/>
          <w:color w:val="000000"/>
          <w:sz w:val="22"/>
          <w:szCs w:val="22"/>
        </w:rPr>
        <w:t>REGON 270235892</w:t>
      </w:r>
    </w:p>
    <w:p w:rsidR="007B6848" w:rsidRPr="002B50DA" w:rsidRDefault="007B6848" w:rsidP="007E42BA">
      <w:pPr>
        <w:autoSpaceDE w:val="0"/>
        <w:jc w:val="both"/>
        <w:rPr>
          <w:rFonts w:cs="Times New Roman"/>
          <w:iCs/>
          <w:color w:val="000000"/>
          <w:sz w:val="22"/>
          <w:szCs w:val="22"/>
        </w:rPr>
      </w:pPr>
    </w:p>
    <w:p w:rsidR="007B6848" w:rsidRPr="002B50DA" w:rsidRDefault="007B6848" w:rsidP="0007569E">
      <w:pPr>
        <w:autoSpaceDE w:val="0"/>
        <w:autoSpaceDN w:val="0"/>
        <w:adjustRightInd w:val="0"/>
        <w:spacing w:line="300" w:lineRule="exact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2B50DA">
        <w:rPr>
          <w:rFonts w:cs="Times New Roman"/>
          <w:b/>
          <w:bCs/>
          <w:color w:val="000000"/>
          <w:sz w:val="22"/>
          <w:szCs w:val="22"/>
        </w:rPr>
        <w:t xml:space="preserve">TRYB UDZIELENIA ZAMÓWIENIA </w:t>
      </w:r>
    </w:p>
    <w:p w:rsidR="007B6848" w:rsidRDefault="007B6848" w:rsidP="0007569E">
      <w:pPr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00" w:lineRule="exact"/>
        <w:ind w:left="284" w:hanging="284"/>
        <w:jc w:val="both"/>
        <w:rPr>
          <w:rFonts w:cs="Times New Roman"/>
          <w:sz w:val="22"/>
          <w:szCs w:val="22"/>
        </w:rPr>
      </w:pPr>
      <w:r w:rsidRPr="002B50DA">
        <w:rPr>
          <w:rFonts w:cs="Times New Roman"/>
          <w:sz w:val="22"/>
          <w:szCs w:val="22"/>
        </w:rPr>
        <w:t>Art. 4 pkt 8 ustawy z dnia 29 stycznia 2004 r. Prawo Zamówień Publicznych (tekst jednolity</w:t>
      </w:r>
      <w:r w:rsidRPr="002B50DA">
        <w:rPr>
          <w:rFonts w:cs="Times New Roman"/>
          <w:bCs/>
          <w:sz w:val="22"/>
          <w:szCs w:val="22"/>
        </w:rPr>
        <w:br/>
      </w:r>
      <w:r w:rsidRPr="002B50DA">
        <w:rPr>
          <w:rFonts w:cs="Times New Roman"/>
          <w:sz w:val="22"/>
          <w:szCs w:val="22"/>
        </w:rPr>
        <w:t>Dz. U. z 2019 r. poz. 1843).</w:t>
      </w:r>
    </w:p>
    <w:p w:rsidR="007B6848" w:rsidRDefault="007B6848" w:rsidP="000C011F">
      <w:pPr>
        <w:autoSpaceDE w:val="0"/>
        <w:autoSpaceDN w:val="0"/>
        <w:adjustRightInd w:val="0"/>
        <w:spacing w:line="300" w:lineRule="exact"/>
        <w:jc w:val="both"/>
        <w:rPr>
          <w:rFonts w:cs="Times New Roman"/>
          <w:sz w:val="22"/>
          <w:szCs w:val="22"/>
        </w:rPr>
      </w:pPr>
    </w:p>
    <w:p w:rsidR="007B6848" w:rsidRDefault="007B6848" w:rsidP="003318A8">
      <w:pPr>
        <w:widowControl/>
        <w:suppressAutoHyphens w:val="0"/>
        <w:spacing w:after="5" w:line="247" w:lineRule="auto"/>
        <w:ind w:right="14"/>
        <w:jc w:val="both"/>
        <w:rPr>
          <w:rFonts w:cs="Times New Roman"/>
          <w:b/>
          <w:color w:val="000000"/>
          <w:kern w:val="0"/>
          <w:sz w:val="22"/>
          <w:szCs w:val="22"/>
          <w:lang w:val="en-US" w:eastAsia="en-US" w:bidi="ar-SA"/>
        </w:rPr>
      </w:pPr>
      <w:r w:rsidRPr="003318A8">
        <w:rPr>
          <w:rFonts w:cs="Times New Roman"/>
          <w:b/>
          <w:color w:val="000000"/>
          <w:kern w:val="0"/>
          <w:sz w:val="22"/>
          <w:szCs w:val="22"/>
          <w:lang w:val="en-US" w:eastAsia="en-US" w:bidi="ar-SA"/>
        </w:rPr>
        <w:t>PRZEPISY:</w:t>
      </w:r>
    </w:p>
    <w:p w:rsidR="007B6848" w:rsidRPr="003318A8" w:rsidRDefault="007B6848" w:rsidP="003318A8">
      <w:pPr>
        <w:widowControl/>
        <w:suppressAutoHyphens w:val="0"/>
        <w:spacing w:after="5" w:line="247" w:lineRule="auto"/>
        <w:ind w:right="14"/>
        <w:jc w:val="both"/>
        <w:rPr>
          <w:rFonts w:cs="Times New Roman"/>
          <w:b/>
          <w:color w:val="000000"/>
          <w:kern w:val="0"/>
          <w:sz w:val="22"/>
          <w:szCs w:val="22"/>
          <w:lang w:val="en-US" w:eastAsia="en-US" w:bidi="ar-SA"/>
        </w:rPr>
      </w:pPr>
    </w:p>
    <w:p w:rsidR="007B6848" w:rsidRDefault="007B6848" w:rsidP="002E482B">
      <w:pPr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3318A8">
        <w:rPr>
          <w:sz w:val="22"/>
          <w:szCs w:val="22"/>
        </w:rPr>
        <w:t xml:space="preserve">Ustawa z dnia </w:t>
      </w:r>
      <w:r>
        <w:rPr>
          <w:sz w:val="22"/>
          <w:szCs w:val="22"/>
        </w:rPr>
        <w:t>15</w:t>
      </w:r>
      <w:r w:rsidRPr="003318A8">
        <w:rPr>
          <w:sz w:val="22"/>
          <w:szCs w:val="22"/>
        </w:rPr>
        <w:t xml:space="preserve"> </w:t>
      </w:r>
      <w:r>
        <w:rPr>
          <w:sz w:val="22"/>
          <w:szCs w:val="22"/>
        </w:rPr>
        <w:t>kwietnia</w:t>
      </w:r>
      <w:r w:rsidRPr="003318A8">
        <w:rPr>
          <w:sz w:val="22"/>
          <w:szCs w:val="22"/>
        </w:rPr>
        <w:t xml:space="preserve"> 20</w:t>
      </w:r>
      <w:r>
        <w:rPr>
          <w:sz w:val="22"/>
          <w:szCs w:val="22"/>
        </w:rPr>
        <w:t>11</w:t>
      </w:r>
      <w:r w:rsidRPr="003318A8">
        <w:rPr>
          <w:sz w:val="22"/>
          <w:szCs w:val="22"/>
        </w:rPr>
        <w:t xml:space="preserve"> r. o działalności leczniczej (t.j. Dz.U. z 2020 r poz. 295)</w:t>
      </w:r>
    </w:p>
    <w:p w:rsidR="007B6848" w:rsidRDefault="007B6848" w:rsidP="002E482B">
      <w:pPr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3318A8">
        <w:rPr>
          <w:sz w:val="22"/>
          <w:szCs w:val="22"/>
        </w:rPr>
        <w:t>Rozporządzenie Ministra Zdrowia z dnia 10 kwietnia 2012 r. w sprawie sposobu postępowania podmiotu leczniczego wykonującego działalność leczniczą w rodzaju stacjonarne i całodobowe świadczenia zdrowotne ze zwłokami pacjenta w przypadku śmierci pacjenta (Dz.U.2012 .420 ze zm.),</w:t>
      </w:r>
    </w:p>
    <w:p w:rsidR="007B6848" w:rsidRDefault="007B6848" w:rsidP="002E482B">
      <w:pPr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3318A8">
        <w:rPr>
          <w:sz w:val="22"/>
          <w:szCs w:val="22"/>
        </w:rPr>
        <w:t xml:space="preserve">Rozporządzenie Ministra Zdrowia z dnia 7 grudnia 2001 r. w sprawie postępowania ze zwłokami </w:t>
      </w:r>
      <w:r>
        <w:rPr>
          <w:sz w:val="22"/>
          <w:szCs w:val="22"/>
        </w:rPr>
        <w:t xml:space="preserve">                       </w:t>
      </w:r>
      <w:r w:rsidRPr="003318A8">
        <w:rPr>
          <w:sz w:val="22"/>
          <w:szCs w:val="22"/>
        </w:rPr>
        <w:t>i szczątkami ludzkimi (Dz.U. z 2001 r. Nr 153. poz.1783 ze zm.).</w:t>
      </w:r>
    </w:p>
    <w:p w:rsidR="007B6848" w:rsidRDefault="007B6848" w:rsidP="002E482B">
      <w:pPr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3318A8">
        <w:rPr>
          <w:sz w:val="22"/>
          <w:szCs w:val="22"/>
        </w:rPr>
        <w:t>Rozporządzenie Ministra z dnia 27 grudnia 2007 r. w sprawie wydawania pozwoleń i zaświadczeń na przewóz zwłok i szczątków ludzkich (Dz.U. z 2007 r. Nr 249. poz.1866 ze zm.),</w:t>
      </w:r>
    </w:p>
    <w:p w:rsidR="007B6848" w:rsidRPr="003318A8" w:rsidRDefault="007B6848" w:rsidP="002E482B">
      <w:pPr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3318A8">
        <w:rPr>
          <w:sz w:val="22"/>
          <w:szCs w:val="22"/>
        </w:rPr>
        <w:t>Ustawa z dnia 31 grudnia 1959 r. o cmentarzach i chowaniu zmarłych (tj. z dnia 2</w:t>
      </w:r>
      <w:r>
        <w:rPr>
          <w:sz w:val="22"/>
          <w:szCs w:val="22"/>
        </w:rPr>
        <w:t>7</w:t>
      </w:r>
      <w:r w:rsidRPr="003318A8">
        <w:rPr>
          <w:sz w:val="22"/>
          <w:szCs w:val="22"/>
        </w:rPr>
        <w:t xml:space="preserve"> </w:t>
      </w:r>
      <w:r>
        <w:rPr>
          <w:sz w:val="22"/>
          <w:szCs w:val="22"/>
        </w:rPr>
        <w:t>października</w:t>
      </w:r>
      <w:r w:rsidRPr="003318A8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3318A8">
        <w:rPr>
          <w:sz w:val="22"/>
          <w:szCs w:val="22"/>
        </w:rPr>
        <w:t xml:space="preserve"> r. (Dz.U. z 20</w:t>
      </w:r>
      <w:r>
        <w:rPr>
          <w:sz w:val="22"/>
          <w:szCs w:val="22"/>
        </w:rPr>
        <w:t>20</w:t>
      </w:r>
      <w:r w:rsidRPr="003318A8">
        <w:rPr>
          <w:sz w:val="22"/>
          <w:szCs w:val="22"/>
        </w:rPr>
        <w:t xml:space="preserve"> r. poz. 1</w:t>
      </w:r>
      <w:r>
        <w:rPr>
          <w:sz w:val="22"/>
          <w:szCs w:val="22"/>
        </w:rPr>
        <w:t>947</w:t>
      </w:r>
      <w:r w:rsidRPr="003318A8">
        <w:rPr>
          <w:sz w:val="22"/>
          <w:szCs w:val="22"/>
        </w:rPr>
        <w:t>).</w:t>
      </w:r>
    </w:p>
    <w:p w:rsidR="007B6848" w:rsidRPr="002B50DA" w:rsidRDefault="007B6848">
      <w:pPr>
        <w:autoSpaceDE w:val="0"/>
        <w:jc w:val="both"/>
        <w:rPr>
          <w:rStyle w:val="Strong"/>
          <w:b w:val="0"/>
          <w:bCs/>
          <w:sz w:val="22"/>
          <w:szCs w:val="22"/>
          <w:shd w:val="clear" w:color="auto" w:fill="FFFFFF"/>
        </w:rPr>
      </w:pPr>
    </w:p>
    <w:p w:rsidR="007B6848" w:rsidRPr="002B50DA" w:rsidRDefault="007B6848">
      <w:pPr>
        <w:autoSpaceDE w:val="0"/>
        <w:jc w:val="both"/>
        <w:rPr>
          <w:rFonts w:cs="Times New Roman"/>
          <w:b/>
          <w:color w:val="000000"/>
          <w:sz w:val="22"/>
          <w:szCs w:val="22"/>
        </w:rPr>
      </w:pPr>
      <w:r w:rsidRPr="002B50DA">
        <w:rPr>
          <w:rFonts w:cs="Times New Roman"/>
          <w:b/>
          <w:color w:val="000000"/>
          <w:sz w:val="22"/>
          <w:szCs w:val="22"/>
        </w:rPr>
        <w:t>PRZEDMIOT PRZETARGU:</w:t>
      </w:r>
    </w:p>
    <w:p w:rsidR="007B6848" w:rsidRPr="002B50DA" w:rsidRDefault="007B6848">
      <w:pPr>
        <w:autoSpaceDE w:val="0"/>
        <w:jc w:val="both"/>
        <w:rPr>
          <w:rFonts w:cs="Times New Roman"/>
          <w:b/>
          <w:color w:val="000000"/>
          <w:sz w:val="22"/>
          <w:szCs w:val="22"/>
        </w:rPr>
      </w:pPr>
    </w:p>
    <w:p w:rsidR="007B6848" w:rsidRPr="002B50DA" w:rsidRDefault="007B6848" w:rsidP="007E42BA">
      <w:pPr>
        <w:numPr>
          <w:ilvl w:val="0"/>
          <w:numId w:val="5"/>
        </w:numPr>
        <w:tabs>
          <w:tab w:val="clear" w:pos="720"/>
          <w:tab w:val="num" w:pos="142"/>
        </w:tabs>
        <w:autoSpaceDE w:val="0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 xml:space="preserve">Przedmiotem niniejszego przetargu jest składanie ofert na świadczenie usługi odbioru, przewozu </w:t>
      </w:r>
      <w:r w:rsidRPr="002B50DA">
        <w:rPr>
          <w:rFonts w:cs="Times New Roman"/>
          <w:color w:val="000000"/>
          <w:sz w:val="22"/>
          <w:szCs w:val="22"/>
        </w:rPr>
        <w:br/>
        <w:t xml:space="preserve">i przechowywania zwłok w chłodni osób zmarłych w Szpitalu Specjalistycznym Nr 2 w Bytomiu oraz odbioru, przewozu i spopielania zwłok dzieci martwo urodzonych. </w:t>
      </w:r>
    </w:p>
    <w:p w:rsidR="007B6848" w:rsidRPr="002B50DA" w:rsidRDefault="007B6848" w:rsidP="007E42BA">
      <w:pPr>
        <w:numPr>
          <w:ilvl w:val="0"/>
          <w:numId w:val="5"/>
        </w:numPr>
        <w:tabs>
          <w:tab w:val="clear" w:pos="720"/>
          <w:tab w:val="num" w:pos="142"/>
        </w:tabs>
        <w:autoSpaceDE w:val="0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Prawa i obowiązki stron uregulowane są we wzorze umów stanowiących załączniki do niniejszych warunków.</w:t>
      </w:r>
    </w:p>
    <w:p w:rsidR="007B6848" w:rsidRPr="002B50DA" w:rsidRDefault="007B6848" w:rsidP="007E42BA">
      <w:pPr>
        <w:numPr>
          <w:ilvl w:val="0"/>
          <w:numId w:val="5"/>
        </w:numPr>
        <w:tabs>
          <w:tab w:val="clear" w:pos="720"/>
          <w:tab w:val="num" w:pos="142"/>
        </w:tabs>
        <w:autoSpaceDE w:val="0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 xml:space="preserve">Umowa zostanie zawarta na czas określony: </w:t>
      </w:r>
      <w:r w:rsidRPr="002B50DA">
        <w:rPr>
          <w:rFonts w:cs="Times New Roman"/>
          <w:b/>
          <w:bCs/>
          <w:color w:val="000000"/>
          <w:sz w:val="22"/>
          <w:szCs w:val="22"/>
        </w:rPr>
        <w:t xml:space="preserve">na okres dwóch </w:t>
      </w:r>
      <w:r>
        <w:rPr>
          <w:rFonts w:cs="Times New Roman"/>
          <w:b/>
          <w:bCs/>
          <w:color w:val="000000"/>
          <w:sz w:val="22"/>
          <w:szCs w:val="22"/>
        </w:rPr>
        <w:t>lat.</w:t>
      </w:r>
    </w:p>
    <w:p w:rsidR="007B6848" w:rsidRPr="002B50DA" w:rsidRDefault="007B6848" w:rsidP="007E42BA">
      <w:pPr>
        <w:numPr>
          <w:ilvl w:val="0"/>
          <w:numId w:val="5"/>
        </w:numPr>
        <w:tabs>
          <w:tab w:val="clear" w:pos="720"/>
          <w:tab w:val="num" w:pos="142"/>
        </w:tabs>
        <w:autoSpaceDE w:val="0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Ogłoszenie o przetargu umieszcza się na stronie internetowej Szpitala.</w:t>
      </w:r>
    </w:p>
    <w:p w:rsidR="007B6848" w:rsidRPr="002B50DA" w:rsidRDefault="007B6848" w:rsidP="007E42BA">
      <w:pPr>
        <w:autoSpaceDE w:val="0"/>
        <w:jc w:val="both"/>
        <w:rPr>
          <w:rFonts w:cs="Times New Roman"/>
          <w:color w:val="000000"/>
          <w:sz w:val="22"/>
          <w:szCs w:val="22"/>
        </w:rPr>
      </w:pPr>
    </w:p>
    <w:p w:rsidR="007B6848" w:rsidRPr="002B50DA" w:rsidRDefault="007B6848" w:rsidP="007E42BA">
      <w:pPr>
        <w:autoSpaceDE w:val="0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2B50DA">
        <w:rPr>
          <w:rFonts w:cs="Times New Roman"/>
          <w:b/>
          <w:bCs/>
          <w:color w:val="000000"/>
          <w:sz w:val="22"/>
          <w:szCs w:val="22"/>
        </w:rPr>
        <w:t>WARUNKI UDZIAŁU W PRZETARGU</w:t>
      </w:r>
    </w:p>
    <w:p w:rsidR="007B6848" w:rsidRPr="002B50DA" w:rsidRDefault="007B6848">
      <w:pPr>
        <w:autoSpaceDE w:val="0"/>
        <w:rPr>
          <w:rFonts w:cs="Times New Roman"/>
          <w:b/>
          <w:bCs/>
          <w:color w:val="000000"/>
          <w:sz w:val="22"/>
          <w:szCs w:val="22"/>
        </w:rPr>
      </w:pPr>
    </w:p>
    <w:p w:rsidR="007B6848" w:rsidRPr="002B50DA" w:rsidRDefault="007B6848" w:rsidP="007E42BA">
      <w:pPr>
        <w:tabs>
          <w:tab w:val="left" w:pos="709"/>
        </w:tabs>
        <w:autoSpaceDE w:val="0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b/>
          <w:bCs/>
          <w:color w:val="000000"/>
          <w:sz w:val="22"/>
          <w:szCs w:val="22"/>
        </w:rPr>
        <w:t>I.</w:t>
      </w:r>
      <w:r w:rsidRPr="002B50DA">
        <w:rPr>
          <w:rFonts w:cs="Times New Roman"/>
          <w:color w:val="000000"/>
          <w:sz w:val="22"/>
          <w:szCs w:val="22"/>
        </w:rPr>
        <w:t xml:space="preserve"> Oferent przystępujący do przetargu obowiązany jest załączyć do oferty następujące dokumenty:</w:t>
      </w:r>
    </w:p>
    <w:p w:rsidR="007B6848" w:rsidRPr="002B50DA" w:rsidRDefault="007B6848" w:rsidP="007E42BA">
      <w:pPr>
        <w:numPr>
          <w:ilvl w:val="0"/>
          <w:numId w:val="6"/>
        </w:numPr>
        <w:tabs>
          <w:tab w:val="left" w:pos="795"/>
        </w:tabs>
        <w:autoSpaceDE w:val="0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Aktualny (tzn. wystawiony lub potwierdzony przez organ wydający nie wcześniej niż 6 miesięcy przed upływem terminu składania ofert) odpis z właściwego rejestru albo aktualne zaświadczenie                      o wpisie do ewidencji działalności gospodarczej w formie oryginału, kopii lub kserokopii potwierdzonych za zgodność z oryginałem.</w:t>
      </w:r>
    </w:p>
    <w:p w:rsidR="007B6848" w:rsidRPr="002B50DA" w:rsidRDefault="007B6848" w:rsidP="007E42BA">
      <w:pPr>
        <w:numPr>
          <w:ilvl w:val="0"/>
          <w:numId w:val="6"/>
        </w:numPr>
        <w:tabs>
          <w:tab w:val="left" w:pos="795"/>
        </w:tabs>
        <w:autoSpaceDE w:val="0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Informacje o dotychczas prowadzonej działalności i okresie jej wykonywania.</w:t>
      </w:r>
    </w:p>
    <w:p w:rsidR="007B6848" w:rsidRPr="002B50DA" w:rsidRDefault="007B6848" w:rsidP="007E42BA">
      <w:pPr>
        <w:numPr>
          <w:ilvl w:val="0"/>
          <w:numId w:val="6"/>
        </w:numPr>
        <w:tabs>
          <w:tab w:val="left" w:pos="795"/>
        </w:tabs>
        <w:autoSpaceDE w:val="0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Oświadczenie podpisane przez osoby uprawnione do reprezentowania Oferenta                                 o nietoczącym się w firmie postępowaniu upadłościowym lub likwidacyjnym.</w:t>
      </w:r>
    </w:p>
    <w:p w:rsidR="007B6848" w:rsidRPr="002B50DA" w:rsidRDefault="007B6848" w:rsidP="007E42BA">
      <w:pPr>
        <w:numPr>
          <w:ilvl w:val="0"/>
          <w:numId w:val="6"/>
        </w:numPr>
        <w:tabs>
          <w:tab w:val="left" w:pos="780"/>
        </w:tabs>
        <w:autoSpaceDE w:val="0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Oświadczenie, że Oferent wypełnia zobowiązania podatkowe, uiszcza opłaty w tym składki na ubezpieczenia społeczne.</w:t>
      </w:r>
    </w:p>
    <w:p w:rsidR="007B6848" w:rsidRPr="002B50DA" w:rsidRDefault="007B6848" w:rsidP="007E42BA">
      <w:pPr>
        <w:numPr>
          <w:ilvl w:val="0"/>
          <w:numId w:val="6"/>
        </w:numPr>
        <w:tabs>
          <w:tab w:val="left" w:pos="780"/>
        </w:tabs>
        <w:autoSpaceDE w:val="0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Oświadczenie Oferenta, że nie jest wobec niego, jego firmy prowadzone postępowanie karne związane z popełnieniem przestępstwa majątkowego.</w:t>
      </w:r>
    </w:p>
    <w:p w:rsidR="007B6848" w:rsidRPr="002B50DA" w:rsidRDefault="007B6848" w:rsidP="007E42BA">
      <w:pPr>
        <w:numPr>
          <w:ilvl w:val="0"/>
          <w:numId w:val="6"/>
        </w:numPr>
        <w:tabs>
          <w:tab w:val="left" w:pos="780"/>
        </w:tabs>
        <w:autoSpaceDE w:val="0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Oświadczenie Oferenta, że zapoznał się z warunkami przetargu i przyjmuje je be zastrzeżeń.</w:t>
      </w:r>
    </w:p>
    <w:p w:rsidR="007B6848" w:rsidRPr="002B50DA" w:rsidRDefault="007B6848" w:rsidP="007E42BA">
      <w:pPr>
        <w:numPr>
          <w:ilvl w:val="0"/>
          <w:numId w:val="6"/>
        </w:numPr>
        <w:tabs>
          <w:tab w:val="left" w:pos="780"/>
        </w:tabs>
        <w:autoSpaceDE w:val="0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Oferent winien złożyć ofertę w formie pisemnej, na formularzu ofertowym i zgodnie ze wzorem</w:t>
      </w:r>
    </w:p>
    <w:p w:rsidR="007B6848" w:rsidRDefault="007B6848" w:rsidP="007E42BA">
      <w:pPr>
        <w:autoSpaceDE w:val="0"/>
        <w:ind w:firstLine="690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stanowiącym załącznik nr 1.</w:t>
      </w:r>
    </w:p>
    <w:p w:rsidR="007B6848" w:rsidRPr="002B50DA" w:rsidRDefault="007B6848" w:rsidP="007E42BA">
      <w:pPr>
        <w:autoSpaceDE w:val="0"/>
        <w:ind w:firstLine="690"/>
        <w:jc w:val="both"/>
        <w:rPr>
          <w:rFonts w:cs="Times New Roman"/>
          <w:color w:val="000000"/>
          <w:sz w:val="22"/>
          <w:szCs w:val="22"/>
        </w:rPr>
      </w:pPr>
    </w:p>
    <w:p w:rsidR="007B6848" w:rsidRPr="002B50DA" w:rsidRDefault="007B6848">
      <w:pPr>
        <w:autoSpaceDE w:val="0"/>
        <w:jc w:val="both"/>
        <w:rPr>
          <w:rFonts w:cs="Times New Roman"/>
          <w:color w:val="000000"/>
          <w:sz w:val="22"/>
          <w:szCs w:val="22"/>
        </w:rPr>
      </w:pPr>
    </w:p>
    <w:p w:rsidR="007B6848" w:rsidRPr="002B50DA" w:rsidRDefault="007B6848" w:rsidP="007E42BA">
      <w:pPr>
        <w:autoSpaceDE w:val="0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b/>
          <w:bCs/>
          <w:color w:val="000000"/>
          <w:sz w:val="22"/>
          <w:szCs w:val="22"/>
        </w:rPr>
        <w:t xml:space="preserve">II. </w:t>
      </w:r>
      <w:r w:rsidRPr="002B50DA">
        <w:rPr>
          <w:rFonts w:cs="Times New Roman"/>
          <w:color w:val="000000"/>
          <w:sz w:val="22"/>
          <w:szCs w:val="22"/>
        </w:rPr>
        <w:t>Oferta musi być podpisana przez osobę/y uprawnioną/e do reprezentowania oferenta.</w:t>
      </w:r>
    </w:p>
    <w:p w:rsidR="007B6848" w:rsidRPr="002B50DA" w:rsidRDefault="007B6848" w:rsidP="007E42BA">
      <w:pPr>
        <w:autoSpaceDE w:val="0"/>
        <w:ind w:left="567" w:hanging="283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bCs/>
          <w:color w:val="000000"/>
          <w:sz w:val="22"/>
          <w:szCs w:val="22"/>
        </w:rPr>
        <w:t xml:space="preserve">1. </w:t>
      </w:r>
      <w:r w:rsidRPr="002B50DA">
        <w:rPr>
          <w:rFonts w:cs="Times New Roman"/>
          <w:color w:val="000000"/>
          <w:sz w:val="22"/>
          <w:szCs w:val="22"/>
        </w:rPr>
        <w:t>W przypadku złożenia kserokopii dokumentów stanowiących załączniki do oferty, muszą być                     one potwierdzone „za zgodność z oryginałem” przez osobę/y o których mowa wyżej.</w:t>
      </w:r>
    </w:p>
    <w:p w:rsidR="007B6848" w:rsidRPr="002B50DA" w:rsidRDefault="007B6848" w:rsidP="007E42BA">
      <w:pPr>
        <w:autoSpaceDE w:val="0"/>
        <w:ind w:left="567" w:hanging="283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bCs/>
          <w:color w:val="000000"/>
          <w:sz w:val="22"/>
          <w:szCs w:val="22"/>
        </w:rPr>
        <w:t xml:space="preserve">2. </w:t>
      </w:r>
      <w:r w:rsidRPr="002B50DA">
        <w:rPr>
          <w:rFonts w:cs="Times New Roman"/>
          <w:color w:val="000000"/>
          <w:sz w:val="22"/>
          <w:szCs w:val="22"/>
        </w:rPr>
        <w:t>Wszelkie zmiany lub poprawki w tekście oferty muszą być parafowane i datowane własnoręcznie przez Oferenta lub jego pełnomocnika.</w:t>
      </w:r>
    </w:p>
    <w:p w:rsidR="007B6848" w:rsidRPr="002B50DA" w:rsidRDefault="007B6848" w:rsidP="00F51464">
      <w:pPr>
        <w:autoSpaceDE w:val="0"/>
        <w:ind w:left="540" w:hanging="256"/>
        <w:jc w:val="both"/>
        <w:rPr>
          <w:rFonts w:cs="Times New Roman"/>
          <w:bCs/>
          <w:color w:val="000000"/>
          <w:sz w:val="22"/>
          <w:szCs w:val="22"/>
        </w:rPr>
      </w:pPr>
      <w:r w:rsidRPr="002B50DA">
        <w:rPr>
          <w:rFonts w:cs="Times New Roman"/>
          <w:bCs/>
          <w:color w:val="000000"/>
          <w:sz w:val="22"/>
          <w:szCs w:val="22"/>
        </w:rPr>
        <w:t xml:space="preserve">3. </w:t>
      </w:r>
      <w:r w:rsidRPr="002B50DA">
        <w:rPr>
          <w:rFonts w:cs="Times New Roman"/>
          <w:color w:val="000000"/>
          <w:sz w:val="22"/>
          <w:szCs w:val="22"/>
        </w:rPr>
        <w:t xml:space="preserve">Strony oferty oraz załączników należy kolejno ponumerować, a następnie ofertę przesłać na adres email: </w:t>
      </w:r>
      <w:r w:rsidRPr="002B50DA">
        <w:rPr>
          <w:rFonts w:cs="Times New Roman"/>
          <w:iCs/>
          <w:color w:val="000000"/>
          <w:sz w:val="22"/>
          <w:szCs w:val="22"/>
        </w:rPr>
        <w:t>mkrysinska@szpital2.bytom.pl</w:t>
      </w:r>
    </w:p>
    <w:p w:rsidR="007B6848" w:rsidRPr="002B50DA" w:rsidRDefault="007B6848" w:rsidP="007E42BA">
      <w:pPr>
        <w:autoSpaceDE w:val="0"/>
        <w:ind w:left="540" w:hanging="240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bCs/>
          <w:color w:val="000000"/>
          <w:sz w:val="22"/>
          <w:szCs w:val="22"/>
        </w:rPr>
        <w:t xml:space="preserve">4. </w:t>
      </w:r>
      <w:r w:rsidRPr="002B50DA">
        <w:rPr>
          <w:rFonts w:cs="Times New Roman"/>
          <w:color w:val="000000"/>
          <w:sz w:val="22"/>
          <w:szCs w:val="22"/>
        </w:rPr>
        <w:t>Odrzucenie oferty nastąpi w przypadku złożenia oferty w sposób niezgodny z wymaganiami określonymi w niniejszych warunkach oraz złożeniem oferty po terminie.</w:t>
      </w:r>
    </w:p>
    <w:p w:rsidR="007B6848" w:rsidRPr="002B50DA" w:rsidRDefault="007B6848" w:rsidP="007E42BA">
      <w:pPr>
        <w:autoSpaceDE w:val="0"/>
        <w:ind w:left="284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bCs/>
          <w:color w:val="000000"/>
          <w:sz w:val="22"/>
          <w:szCs w:val="22"/>
        </w:rPr>
        <w:t xml:space="preserve">5. </w:t>
      </w:r>
      <w:r w:rsidRPr="002B50DA">
        <w:rPr>
          <w:rFonts w:cs="Times New Roman"/>
          <w:color w:val="000000"/>
          <w:sz w:val="22"/>
          <w:szCs w:val="22"/>
        </w:rPr>
        <w:t>Komisja Przetargowa ma prawo wezwać Oferenta do uzupełnienia braków formalnych w ofercie.</w:t>
      </w:r>
    </w:p>
    <w:p w:rsidR="007B6848" w:rsidRPr="002B50DA" w:rsidRDefault="007B6848" w:rsidP="007E42BA">
      <w:pPr>
        <w:numPr>
          <w:ilvl w:val="0"/>
          <w:numId w:val="3"/>
        </w:numPr>
        <w:tabs>
          <w:tab w:val="left" w:pos="540"/>
        </w:tabs>
        <w:autoSpaceDE w:val="0"/>
        <w:ind w:left="284" w:firstLine="0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Oferty złożone po terminie będą zwracane bez rozpatrzenia.</w:t>
      </w:r>
    </w:p>
    <w:p w:rsidR="007B6848" w:rsidRPr="002B50DA" w:rsidRDefault="007B6848" w:rsidP="007E42BA">
      <w:pPr>
        <w:numPr>
          <w:ilvl w:val="0"/>
          <w:numId w:val="3"/>
        </w:numPr>
        <w:tabs>
          <w:tab w:val="left" w:pos="540"/>
        </w:tabs>
        <w:autoSpaceDE w:val="0"/>
        <w:ind w:left="284" w:firstLine="0"/>
        <w:jc w:val="both"/>
        <w:rPr>
          <w:rFonts w:cs="Times New Roman"/>
          <w:sz w:val="22"/>
          <w:szCs w:val="22"/>
        </w:rPr>
      </w:pPr>
      <w:r w:rsidRPr="002B50DA">
        <w:rPr>
          <w:rFonts w:cs="Times New Roman"/>
          <w:sz w:val="22"/>
          <w:szCs w:val="22"/>
        </w:rPr>
        <w:t>Termin związania ofertą wynosi 30 dni od upływu terminu składania ofert.</w:t>
      </w:r>
    </w:p>
    <w:p w:rsidR="007B6848" w:rsidRPr="002B50DA" w:rsidRDefault="007B6848" w:rsidP="007E42BA">
      <w:pPr>
        <w:numPr>
          <w:ilvl w:val="0"/>
          <w:numId w:val="3"/>
        </w:numPr>
        <w:tabs>
          <w:tab w:val="left" w:pos="540"/>
        </w:tabs>
        <w:autoSpaceDE w:val="0"/>
        <w:ind w:left="525" w:hanging="210"/>
        <w:jc w:val="both"/>
        <w:rPr>
          <w:rFonts w:cs="Times New Roman"/>
          <w:sz w:val="22"/>
          <w:szCs w:val="22"/>
        </w:rPr>
      </w:pPr>
      <w:r w:rsidRPr="002B50DA">
        <w:rPr>
          <w:rFonts w:cs="Times New Roman"/>
          <w:sz w:val="22"/>
          <w:szCs w:val="22"/>
        </w:rPr>
        <w:t>Szpital zastrzega sobie prawo odwołania przetargu, przesunięcia terminu składania ofert oraz jego rozstrzygnięcia.</w:t>
      </w:r>
    </w:p>
    <w:p w:rsidR="007B6848" w:rsidRPr="002B50DA" w:rsidRDefault="007B6848">
      <w:pPr>
        <w:tabs>
          <w:tab w:val="left" w:pos="495"/>
        </w:tabs>
        <w:autoSpaceDE w:val="0"/>
        <w:ind w:left="284"/>
        <w:rPr>
          <w:rFonts w:cs="Times New Roman"/>
          <w:color w:val="000000"/>
          <w:sz w:val="22"/>
          <w:szCs w:val="22"/>
        </w:rPr>
      </w:pPr>
    </w:p>
    <w:p w:rsidR="007B6848" w:rsidRPr="002B50DA" w:rsidRDefault="007B6848" w:rsidP="007E42BA">
      <w:pPr>
        <w:autoSpaceDE w:val="0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2B50DA">
        <w:rPr>
          <w:rFonts w:cs="Times New Roman"/>
          <w:b/>
          <w:bCs/>
          <w:color w:val="000000"/>
          <w:sz w:val="22"/>
          <w:szCs w:val="22"/>
        </w:rPr>
        <w:t>III. Regulamin postępowania przetargowego.</w:t>
      </w:r>
    </w:p>
    <w:p w:rsidR="007B6848" w:rsidRPr="002B50DA" w:rsidRDefault="007B6848" w:rsidP="007E42BA">
      <w:pPr>
        <w:autoSpaceDE w:val="0"/>
        <w:jc w:val="both"/>
        <w:rPr>
          <w:rFonts w:cs="Times New Roman"/>
          <w:color w:val="000000"/>
          <w:sz w:val="22"/>
          <w:szCs w:val="22"/>
        </w:rPr>
      </w:pPr>
    </w:p>
    <w:p w:rsidR="007B6848" w:rsidRPr="002B50DA" w:rsidRDefault="007B6848" w:rsidP="00361D38">
      <w:pPr>
        <w:autoSpaceDE w:val="0"/>
        <w:ind w:left="284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bCs/>
          <w:color w:val="000000"/>
          <w:sz w:val="22"/>
          <w:szCs w:val="22"/>
        </w:rPr>
        <w:t>1</w:t>
      </w:r>
      <w:r w:rsidRPr="002B50DA">
        <w:rPr>
          <w:rFonts w:cs="Times New Roman"/>
          <w:color w:val="000000"/>
          <w:sz w:val="22"/>
          <w:szCs w:val="22"/>
        </w:rPr>
        <w:t>. Postępowanie prowadzi Komisja przetargowa powołana Zarządzeniem Dyrektora Szpitala.</w:t>
      </w:r>
    </w:p>
    <w:p w:rsidR="007B6848" w:rsidRPr="002B50DA" w:rsidRDefault="007B6848" w:rsidP="00361D38">
      <w:pPr>
        <w:autoSpaceDE w:val="0"/>
        <w:ind w:left="284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bCs/>
          <w:color w:val="000000"/>
          <w:sz w:val="22"/>
          <w:szCs w:val="22"/>
        </w:rPr>
        <w:t>2</w:t>
      </w:r>
      <w:r w:rsidRPr="002B50DA">
        <w:rPr>
          <w:rFonts w:cs="Times New Roman"/>
          <w:color w:val="000000"/>
          <w:sz w:val="22"/>
          <w:szCs w:val="22"/>
        </w:rPr>
        <w:t>. Komisja podejmuje decyzje w obecności, co najmniej połowy jej składu.</w:t>
      </w:r>
    </w:p>
    <w:p w:rsidR="007B6848" w:rsidRPr="002B50DA" w:rsidRDefault="007B6848" w:rsidP="007E42BA">
      <w:pPr>
        <w:autoSpaceDE w:val="0"/>
        <w:ind w:left="284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bCs/>
          <w:color w:val="000000"/>
          <w:sz w:val="22"/>
          <w:szCs w:val="22"/>
        </w:rPr>
        <w:t>4</w:t>
      </w:r>
      <w:r w:rsidRPr="002B50DA">
        <w:rPr>
          <w:rFonts w:cs="Times New Roman"/>
          <w:color w:val="000000"/>
          <w:sz w:val="22"/>
          <w:szCs w:val="22"/>
        </w:rPr>
        <w:t>. Do ważności przetargu wystarczy złożenie jednej ważnej oferty uznanej za najkorzystniejszą.</w:t>
      </w:r>
    </w:p>
    <w:p w:rsidR="007B6848" w:rsidRPr="002B50DA" w:rsidRDefault="007B6848" w:rsidP="00361D38">
      <w:pPr>
        <w:tabs>
          <w:tab w:val="left" w:pos="284"/>
        </w:tabs>
        <w:autoSpaceDE w:val="0"/>
        <w:ind w:left="567" w:hanging="283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bCs/>
          <w:color w:val="000000"/>
          <w:sz w:val="22"/>
          <w:szCs w:val="22"/>
        </w:rPr>
        <w:t xml:space="preserve">5. </w:t>
      </w:r>
      <w:r w:rsidRPr="002B50DA">
        <w:rPr>
          <w:rFonts w:cs="Times New Roman"/>
          <w:color w:val="000000"/>
          <w:sz w:val="22"/>
          <w:szCs w:val="22"/>
        </w:rPr>
        <w:t>Rozstrzygnięcie przetargu zostanie ogłoszone na stronie internetowej Szpitala w terminie do 7 dni od daty, w której upływa termin składania ofert.</w:t>
      </w:r>
    </w:p>
    <w:p w:rsidR="007B6848" w:rsidRPr="002B50DA" w:rsidRDefault="007B6848" w:rsidP="00361D38">
      <w:pPr>
        <w:autoSpaceDE w:val="0"/>
        <w:ind w:left="567" w:hanging="283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bCs/>
          <w:color w:val="000000"/>
          <w:sz w:val="22"/>
          <w:szCs w:val="22"/>
        </w:rPr>
        <w:t>6</w:t>
      </w:r>
      <w:r w:rsidRPr="002B50DA">
        <w:rPr>
          <w:rFonts w:cs="Times New Roman"/>
          <w:color w:val="000000"/>
          <w:sz w:val="22"/>
          <w:szCs w:val="22"/>
        </w:rPr>
        <w:t>. Oferentowi przysługuje prawo wniesienia protestu do Przewodniczącego Komisji w ciągu 2 dni                          od ogłoszenia rozstrzygnięcia przetargu, Protest zostanie rozpatrzony w terminie 2 dni od daty jego wniesienia a informacja o jego rozstrzygnięciu zostanie niezwłocznie ogłoszona na stronie internetowej Szpitala</w:t>
      </w:r>
    </w:p>
    <w:p w:rsidR="007B6848" w:rsidRPr="002B50DA" w:rsidRDefault="007B6848">
      <w:pPr>
        <w:tabs>
          <w:tab w:val="left" w:pos="-360"/>
        </w:tabs>
        <w:autoSpaceDE w:val="0"/>
        <w:ind w:left="360"/>
        <w:rPr>
          <w:rFonts w:cs="Times New Roman"/>
          <w:color w:val="000000"/>
          <w:sz w:val="22"/>
          <w:szCs w:val="22"/>
        </w:rPr>
      </w:pPr>
    </w:p>
    <w:p w:rsidR="007B6848" w:rsidRPr="002B50DA" w:rsidRDefault="007B6848" w:rsidP="007E42BA">
      <w:pPr>
        <w:autoSpaceDE w:val="0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2B50DA">
        <w:rPr>
          <w:rFonts w:cs="Times New Roman"/>
          <w:b/>
          <w:bCs/>
          <w:color w:val="000000"/>
          <w:sz w:val="22"/>
          <w:szCs w:val="22"/>
        </w:rPr>
        <w:t>IV. Opis kryteriów i ich znaczenie</w:t>
      </w:r>
    </w:p>
    <w:p w:rsidR="007B6848" w:rsidRPr="002B50DA" w:rsidRDefault="007B6848" w:rsidP="007E42BA">
      <w:pPr>
        <w:tabs>
          <w:tab w:val="left" w:pos="630"/>
        </w:tabs>
        <w:autoSpaceDE w:val="0"/>
        <w:jc w:val="both"/>
        <w:rPr>
          <w:rFonts w:cs="Times New Roman"/>
          <w:sz w:val="22"/>
          <w:szCs w:val="22"/>
        </w:rPr>
      </w:pPr>
    </w:p>
    <w:p w:rsidR="007B6848" w:rsidRPr="002B50DA" w:rsidRDefault="007B6848" w:rsidP="007E42BA">
      <w:pPr>
        <w:autoSpaceDE w:val="0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2B50DA">
        <w:rPr>
          <w:rFonts w:cs="Times New Roman"/>
          <w:b/>
          <w:bCs/>
          <w:color w:val="000000"/>
          <w:sz w:val="22"/>
          <w:szCs w:val="22"/>
        </w:rPr>
        <w:t>W przedmiotowym postępowaniu Zamawiający dokona wyboru najkorzystniejszej oferty według następujących kryteriów:</w:t>
      </w:r>
    </w:p>
    <w:p w:rsidR="007B6848" w:rsidRPr="002B50DA" w:rsidRDefault="007B6848" w:rsidP="007E42BA">
      <w:pPr>
        <w:autoSpaceDE w:val="0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7B6848" w:rsidRPr="002B50DA" w:rsidRDefault="007B6848" w:rsidP="007E42BA">
      <w:pPr>
        <w:autoSpaceDE w:val="0"/>
        <w:ind w:firstLine="284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1.Cena za odbiór, przewóz i przechowywanie przez 72 godziny zwłok osoby zmarłej – znaczenie 50 %.</w:t>
      </w:r>
    </w:p>
    <w:p w:rsidR="007B6848" w:rsidRPr="002B50DA" w:rsidRDefault="007B6848" w:rsidP="007E42BA">
      <w:pPr>
        <w:autoSpaceDE w:val="0"/>
        <w:ind w:firstLine="284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2.Cena za odbiór, przewóz i przechowywanie przez 72 godziny zwłok dziecka martwo urodzonego</w:t>
      </w:r>
    </w:p>
    <w:p w:rsidR="007B6848" w:rsidRPr="002B50DA" w:rsidRDefault="007B6848" w:rsidP="007E42BA">
      <w:pPr>
        <w:autoSpaceDE w:val="0"/>
        <w:ind w:left="165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 xml:space="preserve">     – znaczenie 25%.</w:t>
      </w:r>
    </w:p>
    <w:p w:rsidR="007B6848" w:rsidRPr="002B50DA" w:rsidRDefault="007B6848" w:rsidP="007E42BA">
      <w:pPr>
        <w:autoSpaceDE w:val="0"/>
        <w:ind w:left="284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3. Cena za spopielenie i pochowanie zwłok dziecka martwo urodzonego</w:t>
      </w:r>
    </w:p>
    <w:p w:rsidR="007B6848" w:rsidRPr="002B50DA" w:rsidRDefault="007B6848" w:rsidP="007E42BA">
      <w:pPr>
        <w:autoSpaceDE w:val="0"/>
        <w:ind w:left="195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 xml:space="preserve">     – znaczenie 25 %.</w:t>
      </w:r>
    </w:p>
    <w:p w:rsidR="007B6848" w:rsidRPr="002B50DA" w:rsidRDefault="007B6848" w:rsidP="007E42BA">
      <w:pPr>
        <w:autoSpaceDE w:val="0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2B50DA">
        <w:rPr>
          <w:rFonts w:cs="Times New Roman"/>
          <w:b/>
          <w:bCs/>
          <w:color w:val="000000"/>
          <w:sz w:val="22"/>
          <w:szCs w:val="22"/>
        </w:rPr>
        <w:t>Opis sposobów dokonywania oceny ofert na podstawie kryteriów.</w:t>
      </w:r>
    </w:p>
    <w:p w:rsidR="007B6848" w:rsidRPr="002B50DA" w:rsidRDefault="007B6848" w:rsidP="007E42BA">
      <w:pPr>
        <w:autoSpaceDE w:val="0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b/>
          <w:bCs/>
          <w:color w:val="000000"/>
          <w:sz w:val="22"/>
          <w:szCs w:val="22"/>
        </w:rPr>
        <w:t>1</w:t>
      </w:r>
      <w:r w:rsidRPr="002B50DA">
        <w:rPr>
          <w:rFonts w:cs="Times New Roman"/>
          <w:color w:val="000000"/>
          <w:sz w:val="22"/>
          <w:szCs w:val="22"/>
        </w:rPr>
        <w:t>) Sposób przydzielania punktów i wymogi dotyczące oceny:</w:t>
      </w:r>
    </w:p>
    <w:p w:rsidR="007B6848" w:rsidRPr="002B50DA" w:rsidRDefault="007B6848" w:rsidP="007E42BA">
      <w:pPr>
        <w:autoSpaceDE w:val="0"/>
        <w:ind w:left="284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bCs/>
          <w:color w:val="000000"/>
          <w:sz w:val="22"/>
          <w:szCs w:val="22"/>
        </w:rPr>
        <w:t xml:space="preserve">a) </w:t>
      </w:r>
      <w:r w:rsidRPr="002B50DA">
        <w:rPr>
          <w:rFonts w:cs="Times New Roman"/>
          <w:color w:val="000000"/>
          <w:sz w:val="22"/>
          <w:szCs w:val="22"/>
        </w:rPr>
        <w:t>wartość punktowa dla kryterium: cena za odbiór, przewóz i przechowywanie przez 72 godziny zwłok osoby zmarłej będzie wyliczona wg następującej formuły:</w:t>
      </w:r>
    </w:p>
    <w:p w:rsidR="007B6848" w:rsidRPr="002B50DA" w:rsidRDefault="007B6848" w:rsidP="007E42BA">
      <w:pPr>
        <w:autoSpaceDE w:val="0"/>
        <w:ind w:firstLine="284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cena oferty = cena oferty najtańszej / cena oferty badanej x 100 x 50%</w:t>
      </w:r>
    </w:p>
    <w:p w:rsidR="007B6848" w:rsidRPr="002B50DA" w:rsidRDefault="007B6848" w:rsidP="007E42BA">
      <w:pPr>
        <w:autoSpaceDE w:val="0"/>
        <w:ind w:left="284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bCs/>
          <w:color w:val="000000"/>
          <w:sz w:val="22"/>
          <w:szCs w:val="22"/>
        </w:rPr>
        <w:t xml:space="preserve">b) </w:t>
      </w:r>
      <w:r w:rsidRPr="002B50DA">
        <w:rPr>
          <w:rFonts w:cs="Times New Roman"/>
          <w:color w:val="000000"/>
          <w:sz w:val="22"/>
          <w:szCs w:val="22"/>
        </w:rPr>
        <w:t>wartość punktowa dla kryterium: cena za odbiór, przewóz i przechowywanie przez 72 godziny zwłok dziecka martwo urodzonego będzie wyliczona wg następującej formuły:</w:t>
      </w:r>
    </w:p>
    <w:p w:rsidR="007B6848" w:rsidRPr="002B50DA" w:rsidRDefault="007B6848" w:rsidP="007E42BA">
      <w:pPr>
        <w:autoSpaceDE w:val="0"/>
        <w:ind w:firstLine="284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cena oferty = cena oferty najtańszej / cena oferty badanej x 100 x 25%</w:t>
      </w:r>
    </w:p>
    <w:p w:rsidR="007B6848" w:rsidRPr="002B50DA" w:rsidRDefault="007B6848" w:rsidP="007E42BA">
      <w:pPr>
        <w:autoSpaceDE w:val="0"/>
        <w:ind w:left="284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bCs/>
          <w:color w:val="000000"/>
          <w:sz w:val="22"/>
          <w:szCs w:val="22"/>
        </w:rPr>
        <w:t xml:space="preserve">c) </w:t>
      </w:r>
      <w:r w:rsidRPr="002B50DA">
        <w:rPr>
          <w:rFonts w:cs="Times New Roman"/>
          <w:color w:val="000000"/>
          <w:sz w:val="22"/>
          <w:szCs w:val="22"/>
        </w:rPr>
        <w:t>wartość punktowa dla kryterium: cena za odbiór, przewóz, spopielenie i pochowanie zwłok dziecka martwo urodzonego będzie wyliczona wg następującej formuły:</w:t>
      </w:r>
    </w:p>
    <w:p w:rsidR="007B6848" w:rsidRPr="002B50DA" w:rsidRDefault="007B6848" w:rsidP="007E42BA">
      <w:pPr>
        <w:autoSpaceDE w:val="0"/>
        <w:ind w:firstLine="284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cena oferty = cena oferty najtańszej / cena oferty badanej x 100 x 25%.</w:t>
      </w:r>
    </w:p>
    <w:p w:rsidR="007B6848" w:rsidRPr="002B50DA" w:rsidRDefault="007B6848" w:rsidP="007E42BA">
      <w:pPr>
        <w:autoSpaceDE w:val="0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b/>
          <w:bCs/>
          <w:color w:val="000000"/>
          <w:sz w:val="22"/>
          <w:szCs w:val="22"/>
        </w:rPr>
        <w:t xml:space="preserve">2) </w:t>
      </w:r>
      <w:r w:rsidRPr="002B50DA">
        <w:rPr>
          <w:rFonts w:cs="Times New Roman"/>
          <w:color w:val="000000"/>
          <w:sz w:val="22"/>
          <w:szCs w:val="22"/>
        </w:rPr>
        <w:t>Ocena końcowa ofert zostanie obliczona jako suma uzyskanych punktów z zastosowanych wzorów.</w:t>
      </w:r>
    </w:p>
    <w:p w:rsidR="007B6848" w:rsidRPr="002B50DA" w:rsidRDefault="007B6848" w:rsidP="007E42BA">
      <w:pPr>
        <w:autoSpaceDE w:val="0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Zamawiający zastosuje zaokrąglanie wyników do dwóch miejsc po przecinku zgodnie z matematycznymi zasadami zaokrąglania..</w:t>
      </w:r>
    </w:p>
    <w:p w:rsidR="007B6848" w:rsidRPr="002B50DA" w:rsidRDefault="007B6848" w:rsidP="007E42BA">
      <w:pPr>
        <w:autoSpaceDE w:val="0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b/>
          <w:bCs/>
          <w:color w:val="000000"/>
          <w:sz w:val="22"/>
          <w:szCs w:val="22"/>
        </w:rPr>
        <w:t>3</w:t>
      </w:r>
      <w:r w:rsidRPr="002B50DA">
        <w:rPr>
          <w:rFonts w:cs="Times New Roman"/>
          <w:color w:val="000000"/>
          <w:sz w:val="22"/>
          <w:szCs w:val="22"/>
        </w:rPr>
        <w:t>) Komisja przetargowa wybierze ofertę najkorzystniejszą, przez co należy rozumieć ofertę z najwyższą</w:t>
      </w:r>
    </w:p>
    <w:p w:rsidR="007B6848" w:rsidRPr="002B50DA" w:rsidRDefault="007B6848" w:rsidP="007E42BA">
      <w:pPr>
        <w:autoSpaceDE w:val="0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zsumowaną wartością punktową i sporządzoną zgodnie z postanowieniami szczegółowych warunków przetargu.</w:t>
      </w:r>
    </w:p>
    <w:p w:rsidR="007B6848" w:rsidRPr="002B50DA" w:rsidRDefault="007B6848" w:rsidP="007E42BA">
      <w:pPr>
        <w:autoSpaceDE w:val="0"/>
        <w:jc w:val="both"/>
        <w:rPr>
          <w:rFonts w:cs="Times New Roman"/>
          <w:i/>
          <w:iCs/>
          <w:color w:val="000000"/>
          <w:sz w:val="22"/>
          <w:szCs w:val="22"/>
        </w:rPr>
      </w:pPr>
      <w:r w:rsidRPr="002B50DA">
        <w:rPr>
          <w:rFonts w:cs="Times New Roman"/>
          <w:b/>
          <w:bCs/>
          <w:color w:val="000000"/>
          <w:sz w:val="22"/>
          <w:szCs w:val="22"/>
        </w:rPr>
        <w:t>4</w:t>
      </w:r>
      <w:r w:rsidRPr="002B50DA">
        <w:rPr>
          <w:rFonts w:cs="Times New Roman"/>
          <w:color w:val="000000"/>
          <w:sz w:val="22"/>
          <w:szCs w:val="22"/>
        </w:rPr>
        <w:t xml:space="preserve">) Jeżeli nie będzie można wybrać oferty najkorzystniejszej z uwagi na to, że dwie lub więcej ofert przedstawi taką samą zsumowaną wartość punktową, Zamawiający spośród tych ofert wybiera ofertę </w:t>
      </w:r>
      <w:r>
        <w:rPr>
          <w:rFonts w:cs="Times New Roman"/>
          <w:color w:val="000000"/>
          <w:sz w:val="22"/>
          <w:szCs w:val="22"/>
        </w:rPr>
        <w:t xml:space="preserve">                          </w:t>
      </w:r>
      <w:r w:rsidRPr="002B50DA">
        <w:rPr>
          <w:rFonts w:cs="Times New Roman"/>
          <w:color w:val="000000"/>
          <w:sz w:val="22"/>
          <w:szCs w:val="22"/>
        </w:rPr>
        <w:t xml:space="preserve">z niższą ceną w ramach kryterium </w:t>
      </w:r>
      <w:r w:rsidRPr="002B50DA">
        <w:rPr>
          <w:rFonts w:cs="Times New Roman"/>
          <w:i/>
          <w:iCs/>
          <w:color w:val="000000"/>
          <w:sz w:val="22"/>
          <w:szCs w:val="22"/>
        </w:rPr>
        <w:t>odbiór, przewóz i przechowywanie przez 72 godziny zwłok osoby</w:t>
      </w:r>
      <w:r w:rsidRPr="002B50DA">
        <w:rPr>
          <w:rFonts w:cs="Times New Roman"/>
          <w:color w:val="000000"/>
          <w:sz w:val="22"/>
          <w:szCs w:val="22"/>
        </w:rPr>
        <w:t xml:space="preserve"> </w:t>
      </w:r>
      <w:r w:rsidRPr="002B50DA">
        <w:rPr>
          <w:rFonts w:cs="Times New Roman"/>
          <w:i/>
          <w:iCs/>
          <w:color w:val="000000"/>
          <w:sz w:val="22"/>
          <w:szCs w:val="22"/>
        </w:rPr>
        <w:t>zmarłej.</w:t>
      </w:r>
    </w:p>
    <w:p w:rsidR="007B6848" w:rsidRPr="002B50DA" w:rsidRDefault="007B6848" w:rsidP="007E42BA">
      <w:pPr>
        <w:autoSpaceDE w:val="0"/>
        <w:jc w:val="both"/>
        <w:rPr>
          <w:rFonts w:cs="Times New Roman"/>
          <w:i/>
          <w:iCs/>
          <w:color w:val="000000"/>
          <w:sz w:val="22"/>
          <w:szCs w:val="22"/>
        </w:rPr>
      </w:pPr>
    </w:p>
    <w:p w:rsidR="007B6848" w:rsidRPr="002B50DA" w:rsidRDefault="007B6848" w:rsidP="007E42BA">
      <w:pPr>
        <w:autoSpaceDE w:val="0"/>
        <w:jc w:val="both"/>
        <w:rPr>
          <w:rFonts w:cs="Times New Roman"/>
          <w:color w:val="000000"/>
          <w:sz w:val="22"/>
          <w:szCs w:val="22"/>
        </w:rPr>
      </w:pPr>
    </w:p>
    <w:p w:rsidR="007B6848" w:rsidRPr="002B50DA" w:rsidRDefault="007B6848">
      <w:pPr>
        <w:autoSpaceDE w:val="0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Załącznik nr 1 – formularz ofertowy</w:t>
      </w:r>
    </w:p>
    <w:p w:rsidR="007B6848" w:rsidRPr="002B50DA" w:rsidRDefault="007B6848">
      <w:pPr>
        <w:autoSpaceDE w:val="0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Załączniki nr 2 i 3 – wzory umów</w:t>
      </w:r>
      <w:r w:rsidRPr="002B50DA">
        <w:rPr>
          <w:rFonts w:cs="Times New Roman"/>
          <w:color w:val="000000"/>
          <w:sz w:val="22"/>
          <w:szCs w:val="22"/>
        </w:rPr>
        <w:tab/>
      </w:r>
      <w:r w:rsidRPr="002B50DA">
        <w:rPr>
          <w:rFonts w:cs="Times New Roman"/>
          <w:color w:val="000000"/>
          <w:sz w:val="22"/>
          <w:szCs w:val="22"/>
        </w:rPr>
        <w:tab/>
      </w:r>
      <w:r w:rsidRPr="002B50DA">
        <w:rPr>
          <w:rFonts w:cs="Times New Roman"/>
          <w:color w:val="000000"/>
          <w:sz w:val="22"/>
          <w:szCs w:val="22"/>
        </w:rPr>
        <w:tab/>
      </w:r>
      <w:r w:rsidRPr="002B50DA">
        <w:rPr>
          <w:rFonts w:cs="Times New Roman"/>
          <w:color w:val="000000"/>
          <w:sz w:val="22"/>
          <w:szCs w:val="22"/>
        </w:rPr>
        <w:tab/>
      </w:r>
      <w:r w:rsidRPr="002B50DA">
        <w:rPr>
          <w:rFonts w:cs="Times New Roman"/>
          <w:color w:val="000000"/>
          <w:sz w:val="22"/>
          <w:szCs w:val="22"/>
        </w:rPr>
        <w:tab/>
      </w:r>
      <w:r w:rsidRPr="002B50DA">
        <w:rPr>
          <w:rFonts w:cs="Times New Roman"/>
          <w:color w:val="000000"/>
          <w:sz w:val="22"/>
          <w:szCs w:val="22"/>
        </w:rPr>
        <w:tab/>
      </w:r>
    </w:p>
    <w:p w:rsidR="007B6848" w:rsidRPr="002B50DA" w:rsidRDefault="007B6848" w:rsidP="005D0FF7">
      <w:pPr>
        <w:autoSpaceDE w:val="0"/>
        <w:ind w:left="5664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 xml:space="preserve">               </w:t>
      </w:r>
    </w:p>
    <w:p w:rsidR="007B6848" w:rsidRPr="002B50DA" w:rsidRDefault="007B6848" w:rsidP="005D0FF7">
      <w:pPr>
        <w:autoSpaceDE w:val="0"/>
        <w:rPr>
          <w:rFonts w:cs="Times New Roman"/>
          <w:color w:val="000000"/>
          <w:sz w:val="22"/>
          <w:szCs w:val="22"/>
        </w:rPr>
      </w:pPr>
    </w:p>
    <w:p w:rsidR="007B6848" w:rsidRDefault="007B6848" w:rsidP="005D0FF7">
      <w:pPr>
        <w:autoSpaceDE w:val="0"/>
        <w:rPr>
          <w:rFonts w:cs="Times New Roman"/>
          <w:b/>
          <w:color w:val="000000"/>
          <w:sz w:val="22"/>
          <w:szCs w:val="22"/>
        </w:rPr>
      </w:pPr>
    </w:p>
    <w:p w:rsidR="007B6848" w:rsidRPr="000C011F" w:rsidRDefault="007B6848" w:rsidP="005D0FF7">
      <w:pPr>
        <w:autoSpaceDE w:val="0"/>
        <w:rPr>
          <w:rFonts w:cs="Times New Roman"/>
          <w:b/>
          <w:color w:val="000000"/>
          <w:sz w:val="22"/>
          <w:szCs w:val="22"/>
        </w:rPr>
      </w:pPr>
      <w:r w:rsidRPr="000C011F">
        <w:rPr>
          <w:rFonts w:cs="Times New Roman"/>
          <w:b/>
          <w:color w:val="000000"/>
          <w:sz w:val="22"/>
          <w:szCs w:val="22"/>
        </w:rPr>
        <w:t>V . Klauzula informacyjna dot. RODO</w:t>
      </w:r>
    </w:p>
    <w:p w:rsidR="007B6848" w:rsidRPr="000C011F" w:rsidRDefault="007B6848" w:rsidP="005D0FF7">
      <w:pPr>
        <w:autoSpaceDE w:val="0"/>
        <w:ind w:left="5664"/>
        <w:rPr>
          <w:rFonts w:cs="Times New Roman"/>
          <w:color w:val="000000"/>
          <w:sz w:val="22"/>
          <w:szCs w:val="22"/>
        </w:rPr>
      </w:pPr>
    </w:p>
    <w:p w:rsidR="007B6848" w:rsidRPr="000C011F" w:rsidRDefault="007B6848" w:rsidP="006D0BE8">
      <w:pPr>
        <w:rPr>
          <w:sz w:val="22"/>
          <w:szCs w:val="22"/>
        </w:rPr>
      </w:pPr>
      <w:r w:rsidRPr="000C011F">
        <w:rPr>
          <w:sz w:val="22"/>
          <w:szCs w:val="22"/>
        </w:rPr>
        <w:t>Zgodnie z art.13 ust.l i 2 ogólnego rozporządzenia o ochronie danych osobowych z dnia 27 kwietnia 2016 roku (UE) 2016/679, Zamawiający informuje, iż:</w:t>
      </w:r>
    </w:p>
    <w:p w:rsidR="007B6848" w:rsidRPr="000C011F" w:rsidRDefault="007B6848" w:rsidP="006D0BE8">
      <w:pPr>
        <w:rPr>
          <w:sz w:val="22"/>
          <w:szCs w:val="22"/>
        </w:rPr>
      </w:pPr>
    </w:p>
    <w:p w:rsidR="007B6848" w:rsidRPr="002E482B" w:rsidRDefault="007B6848" w:rsidP="006D0BE8">
      <w:pPr>
        <w:numPr>
          <w:ilvl w:val="0"/>
          <w:numId w:val="11"/>
        </w:numPr>
        <w:autoSpaceDE w:val="0"/>
        <w:ind w:left="284" w:hanging="284"/>
        <w:jc w:val="both"/>
        <w:rPr>
          <w:rFonts w:cs="Times New Roman"/>
          <w:iCs/>
          <w:color w:val="000000"/>
          <w:sz w:val="22"/>
          <w:szCs w:val="22"/>
          <w:lang w:val="en-US"/>
        </w:rPr>
      </w:pPr>
      <w:r w:rsidRPr="000C011F">
        <w:rPr>
          <w:sz w:val="22"/>
          <w:szCs w:val="22"/>
        </w:rPr>
        <w:t xml:space="preserve">Administratorem Pani/a danych osobowych jest Szpital Specjalistyczny Nr 2 w Bytomiu  z siedzibą </w:t>
      </w:r>
      <w:r>
        <w:rPr>
          <w:sz w:val="22"/>
          <w:szCs w:val="22"/>
        </w:rPr>
        <w:t xml:space="preserve">                  </w:t>
      </w:r>
      <w:r w:rsidRPr="000C011F">
        <w:rPr>
          <w:sz w:val="22"/>
          <w:szCs w:val="22"/>
        </w:rPr>
        <w:t xml:space="preserve">w 41-902 Bytom, ul. </w:t>
      </w:r>
      <w:r w:rsidRPr="002E482B">
        <w:rPr>
          <w:sz w:val="22"/>
          <w:szCs w:val="22"/>
          <w:lang w:val="en-US"/>
        </w:rPr>
        <w:t xml:space="preserve">S.Batorego15, tel. </w:t>
      </w:r>
      <w:r w:rsidRPr="002E482B">
        <w:rPr>
          <w:rFonts w:cs="Times New Roman"/>
          <w:iCs/>
          <w:color w:val="000000"/>
          <w:sz w:val="22"/>
          <w:szCs w:val="22"/>
          <w:lang w:val="en-US"/>
        </w:rPr>
        <w:t>(32) 7861642,</w:t>
      </w:r>
      <w:r w:rsidRPr="002E482B">
        <w:rPr>
          <w:sz w:val="22"/>
          <w:szCs w:val="22"/>
          <w:lang w:val="en-US"/>
        </w:rPr>
        <w:t xml:space="preserve"> e-mail: </w:t>
      </w:r>
      <w:hyperlink r:id="rId7" w:history="1">
        <w:r w:rsidRPr="002E482B">
          <w:rPr>
            <w:rStyle w:val="Hyperlink"/>
            <w:rFonts w:cs="Mangal"/>
            <w:sz w:val="22"/>
            <w:szCs w:val="22"/>
            <w:lang w:val="en-US"/>
          </w:rPr>
          <w:t>sekretariat@szpital2.bytom.pl</w:t>
        </w:r>
      </w:hyperlink>
      <w:r w:rsidRPr="002E482B">
        <w:rPr>
          <w:sz w:val="22"/>
          <w:szCs w:val="22"/>
          <w:lang w:val="en-US"/>
        </w:rPr>
        <w:t>.</w:t>
      </w:r>
    </w:p>
    <w:p w:rsidR="007B6848" w:rsidRPr="000C011F" w:rsidRDefault="007B6848" w:rsidP="006D0BE8">
      <w:pPr>
        <w:numPr>
          <w:ilvl w:val="0"/>
          <w:numId w:val="11"/>
        </w:numPr>
        <w:autoSpaceDE w:val="0"/>
        <w:ind w:left="284" w:hanging="284"/>
        <w:jc w:val="both"/>
        <w:rPr>
          <w:rFonts w:cs="Times New Roman"/>
          <w:iCs/>
          <w:color w:val="000000"/>
          <w:sz w:val="22"/>
          <w:szCs w:val="22"/>
        </w:rPr>
      </w:pPr>
      <w:r w:rsidRPr="000C011F">
        <w:rPr>
          <w:sz w:val="22"/>
          <w:szCs w:val="22"/>
        </w:rPr>
        <w:t>Państwa dane osobowe będą przetwarzane w celu realizacji ustawowych zadań Szpitala Specjalistycznego Nr 2 w Bytomiu, związanych z prowadzonym postępowaniem o udzielenie zamówienia publicznego oraz realizacji i rozliczenia usług, dostaw lub robót budowlanych zlecanych podmiotom wybranym w toku postępowania i wynikających z przepisów obowiązującego prawa w tym ustawy z dnia 29</w:t>
      </w:r>
      <w:r w:rsidRPr="002E482B">
        <w:rPr>
          <w:sz w:val="22"/>
          <w:szCs w:val="22"/>
          <w:lang w:eastAsia="en-US" w:bidi="ar-SA"/>
        </w:rPr>
        <w:t xml:space="preserve"> </w:t>
      </w:r>
      <w:r w:rsidRPr="000C011F">
        <w:rPr>
          <w:sz w:val="22"/>
          <w:szCs w:val="22"/>
          <w:lang w:eastAsia="en-US" w:bidi="ar-SA"/>
        </w:rPr>
        <w:t>stycznia</w:t>
      </w:r>
      <w:r w:rsidRPr="002E482B">
        <w:rPr>
          <w:sz w:val="22"/>
          <w:szCs w:val="22"/>
          <w:lang w:eastAsia="en-US" w:bidi="ar-SA"/>
        </w:rPr>
        <w:t xml:space="preserve"> 2004 r. - </w:t>
      </w:r>
      <w:r w:rsidRPr="000C011F">
        <w:rPr>
          <w:sz w:val="22"/>
          <w:szCs w:val="22"/>
          <w:lang w:eastAsia="en-US" w:bidi="ar-SA"/>
        </w:rPr>
        <w:t>Prawo</w:t>
      </w:r>
      <w:r w:rsidRPr="002E482B">
        <w:rPr>
          <w:sz w:val="22"/>
          <w:szCs w:val="22"/>
          <w:lang w:eastAsia="en-US" w:bidi="ar-SA"/>
        </w:rPr>
        <w:t xml:space="preserve"> </w:t>
      </w:r>
      <w:r w:rsidRPr="000C011F">
        <w:rPr>
          <w:sz w:val="22"/>
          <w:szCs w:val="22"/>
          <w:lang w:eastAsia="en-US" w:bidi="ar-SA"/>
        </w:rPr>
        <w:t>zamówień</w:t>
      </w:r>
      <w:r w:rsidRPr="002E482B">
        <w:rPr>
          <w:sz w:val="22"/>
          <w:szCs w:val="22"/>
          <w:lang w:eastAsia="en-US" w:bidi="ar-SA"/>
        </w:rPr>
        <w:t xml:space="preserve"> </w:t>
      </w:r>
      <w:r w:rsidRPr="000C011F">
        <w:rPr>
          <w:sz w:val="22"/>
          <w:szCs w:val="22"/>
          <w:lang w:eastAsia="en-US" w:bidi="ar-SA"/>
        </w:rPr>
        <w:t>publicznych</w:t>
      </w:r>
      <w:r w:rsidRPr="002E482B">
        <w:rPr>
          <w:sz w:val="22"/>
          <w:szCs w:val="22"/>
          <w:lang w:eastAsia="en-US" w:bidi="ar-SA"/>
        </w:rPr>
        <w:t xml:space="preserve"> (Dz. U. z 2019 r. poz. 1843 z </w:t>
      </w:r>
      <w:r w:rsidRPr="000C011F">
        <w:rPr>
          <w:sz w:val="22"/>
          <w:szCs w:val="22"/>
          <w:lang w:eastAsia="en-US" w:bidi="ar-SA"/>
        </w:rPr>
        <w:t>późn</w:t>
      </w:r>
      <w:r w:rsidRPr="002E482B">
        <w:rPr>
          <w:sz w:val="22"/>
          <w:szCs w:val="22"/>
          <w:lang w:eastAsia="en-US" w:bidi="ar-SA"/>
        </w:rPr>
        <w:t>. zm.).</w:t>
      </w:r>
    </w:p>
    <w:p w:rsidR="007B6848" w:rsidRPr="000C011F" w:rsidRDefault="007B6848" w:rsidP="000C011F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0C011F">
        <w:rPr>
          <w:sz w:val="22"/>
          <w:szCs w:val="22"/>
        </w:rPr>
        <w:t xml:space="preserve">„Polityka ochrony danych osobowych” obowiązująca w Szpitalu Specjalistycznym </w:t>
      </w:r>
      <w:r>
        <w:rPr>
          <w:sz w:val="22"/>
          <w:szCs w:val="22"/>
        </w:rPr>
        <w:t xml:space="preserve">Nr 2 </w:t>
      </w:r>
      <w:r w:rsidRPr="000C011F">
        <w:rPr>
          <w:sz w:val="22"/>
          <w:szCs w:val="22"/>
        </w:rPr>
        <w:t xml:space="preserve">w Bytomiu zakłada Państwa prawo do dostępu do treści Państwa danych oraz ich poprawiania, a także uprawnia Państwa do żądania zaprzestania dalszego przetwarzania danych osobowych lub cofnięcia zgody na ich przetwarzanie. Żądanie takie nie jest skuteczne w okresie, w którym Zamawiający zobowiązany jest </w:t>
      </w:r>
      <w:r>
        <w:rPr>
          <w:sz w:val="22"/>
          <w:szCs w:val="22"/>
        </w:rPr>
        <w:t xml:space="preserve">              </w:t>
      </w:r>
      <w:r w:rsidRPr="000C011F">
        <w:rPr>
          <w:sz w:val="22"/>
          <w:szCs w:val="22"/>
        </w:rPr>
        <w:t>do archiwizowania Państwa danych osobowych na podstawie obowiązujących przepisów prawa.</w:t>
      </w:r>
    </w:p>
    <w:p w:rsidR="007B6848" w:rsidRPr="000C011F" w:rsidRDefault="007B6848" w:rsidP="000C011F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0C011F">
        <w:rPr>
          <w:sz w:val="22"/>
          <w:szCs w:val="22"/>
        </w:rPr>
        <w:t xml:space="preserve">W sprawach dotyczących ochrony danych mogą Państwo skontaktować się ze Szpitalem poprzez adres e-mail: </w:t>
      </w:r>
      <w:hyperlink r:id="rId8" w:history="1">
        <w:r w:rsidRPr="000C011F">
          <w:rPr>
            <w:rStyle w:val="Hyperlink"/>
            <w:rFonts w:cs="Mangal"/>
            <w:sz w:val="22"/>
            <w:szCs w:val="22"/>
          </w:rPr>
          <w:t>sekretariat@szpital2.bytom.pl</w:t>
        </w:r>
      </w:hyperlink>
      <w:r w:rsidRPr="000C011F">
        <w:rPr>
          <w:sz w:val="22"/>
          <w:szCs w:val="22"/>
        </w:rPr>
        <w:t xml:space="preserve"> , dzwoniąc na telefon 32 </w:t>
      </w:r>
      <w:r w:rsidRPr="000C011F">
        <w:rPr>
          <w:rFonts w:cs="Times New Roman"/>
          <w:iCs/>
          <w:color w:val="000000"/>
          <w:sz w:val="22"/>
          <w:szCs w:val="22"/>
        </w:rPr>
        <w:t xml:space="preserve">7861642 </w:t>
      </w:r>
      <w:r w:rsidRPr="000C011F">
        <w:rPr>
          <w:sz w:val="22"/>
          <w:szCs w:val="22"/>
        </w:rPr>
        <w:t>lub pisząc na adres Szpitala.</w:t>
      </w:r>
    </w:p>
    <w:p w:rsidR="007B6848" w:rsidRPr="000C011F" w:rsidRDefault="007B6848" w:rsidP="000C011F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0C011F">
        <w:rPr>
          <w:sz w:val="22"/>
          <w:szCs w:val="22"/>
        </w:rPr>
        <w:t>Państwa dane osobowe mogą być przekazywane innym organom i podmiotom wyłącznie na podstawie obowiązujących przepisów prawa.</w:t>
      </w:r>
    </w:p>
    <w:p w:rsidR="007B6848" w:rsidRPr="000C011F" w:rsidRDefault="007B6848" w:rsidP="000C011F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0C011F">
        <w:rPr>
          <w:sz w:val="22"/>
          <w:szCs w:val="22"/>
        </w:rPr>
        <w:t>Podanie danych osobowych jest dobrowolne, ale niezbędne do realizacji wskazanych wyżej celów.</w:t>
      </w:r>
    </w:p>
    <w:p w:rsidR="007B6848" w:rsidRPr="000C011F" w:rsidRDefault="007B6848" w:rsidP="000C011F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0C011F">
        <w:rPr>
          <w:sz w:val="22"/>
          <w:szCs w:val="22"/>
        </w:rPr>
        <w:t>Państwa dane osobowe będą przetwarzane przez okres 5 pełnych lat od daty rozstrzygnięcia postępo</w:t>
      </w:r>
      <w:r>
        <w:rPr>
          <w:sz w:val="22"/>
          <w:szCs w:val="22"/>
        </w:rPr>
        <w:t>wania.</w:t>
      </w:r>
    </w:p>
    <w:p w:rsidR="007B6848" w:rsidRPr="000C011F" w:rsidRDefault="007B6848" w:rsidP="000C011F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0C011F">
        <w:rPr>
          <w:sz w:val="22"/>
          <w:szCs w:val="22"/>
        </w:rPr>
        <w:t>Państwa dane osobowe nie podlegają zautomatyzowanemu podejmowaniu decyzji, w tym profilowaniu.</w:t>
      </w:r>
    </w:p>
    <w:p w:rsidR="007B6848" w:rsidRPr="000C011F" w:rsidRDefault="007B6848" w:rsidP="000C011F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0C011F">
        <w:rPr>
          <w:sz w:val="22"/>
          <w:szCs w:val="22"/>
        </w:rPr>
        <w:t>Państwa dane osobowe nie będą przekazywane do państwa trzeciego ani organizacji międzynarodowej, poza obligatoryjnymi ogłoszeniami związanymi z publikacją postępowania w Biuletynie Unii Europejskiej.</w:t>
      </w:r>
    </w:p>
    <w:p w:rsidR="007B6848" w:rsidRPr="000C011F" w:rsidRDefault="007B6848" w:rsidP="000C011F">
      <w:pPr>
        <w:numPr>
          <w:ilvl w:val="0"/>
          <w:numId w:val="11"/>
        </w:numPr>
        <w:tabs>
          <w:tab w:val="left" w:pos="284"/>
        </w:tabs>
        <w:ind w:left="284" w:hanging="426"/>
        <w:jc w:val="both"/>
        <w:rPr>
          <w:sz w:val="22"/>
          <w:szCs w:val="22"/>
        </w:rPr>
      </w:pPr>
      <w:r w:rsidRPr="000C011F">
        <w:rPr>
          <w:sz w:val="22"/>
          <w:szCs w:val="22"/>
        </w:rPr>
        <w:t>Przysługuje Państwu prawo wniesienia skargi do prezesa Urzęd</w:t>
      </w:r>
      <w:r>
        <w:rPr>
          <w:sz w:val="22"/>
          <w:szCs w:val="22"/>
        </w:rPr>
        <w:t xml:space="preserve">u Ochrony Danych Osobowych, gdy </w:t>
      </w:r>
      <w:r w:rsidRPr="000C011F">
        <w:rPr>
          <w:sz w:val="22"/>
          <w:szCs w:val="22"/>
        </w:rPr>
        <w:t xml:space="preserve">przetwarzanie danych osobowych Państwa dotyczących naruszałoby przepisy właściwych przepisów </w:t>
      </w:r>
      <w:r>
        <w:rPr>
          <w:sz w:val="22"/>
          <w:szCs w:val="22"/>
        </w:rPr>
        <w:t xml:space="preserve">               </w:t>
      </w:r>
      <w:r w:rsidRPr="000C011F">
        <w:rPr>
          <w:sz w:val="22"/>
          <w:szCs w:val="22"/>
        </w:rPr>
        <w:t>o ochronie danych osobowych.</w:t>
      </w:r>
    </w:p>
    <w:p w:rsidR="007B6848" w:rsidRPr="002B50DA" w:rsidRDefault="007B6848" w:rsidP="000C011F">
      <w:pPr>
        <w:autoSpaceDE w:val="0"/>
        <w:rPr>
          <w:rFonts w:cs="Times New Roman"/>
          <w:color w:val="000000"/>
          <w:sz w:val="22"/>
          <w:szCs w:val="22"/>
        </w:rPr>
      </w:pPr>
    </w:p>
    <w:p w:rsidR="007B6848" w:rsidRPr="002B50DA" w:rsidRDefault="007B6848" w:rsidP="008C6D8B">
      <w:pPr>
        <w:autoSpaceDE w:val="0"/>
        <w:ind w:left="5664"/>
        <w:rPr>
          <w:rFonts w:cs="Times New Roman"/>
          <w:color w:val="000000"/>
          <w:sz w:val="22"/>
          <w:szCs w:val="22"/>
        </w:rPr>
      </w:pPr>
    </w:p>
    <w:p w:rsidR="007B6848" w:rsidRPr="002B50DA" w:rsidRDefault="007B6848" w:rsidP="008C6D8B">
      <w:pPr>
        <w:autoSpaceDE w:val="0"/>
        <w:ind w:left="5664"/>
        <w:rPr>
          <w:rFonts w:cs="Times New Roman"/>
          <w:color w:val="000000"/>
          <w:sz w:val="22"/>
          <w:szCs w:val="22"/>
        </w:rPr>
      </w:pPr>
    </w:p>
    <w:p w:rsidR="007B6848" w:rsidRPr="002B50DA" w:rsidRDefault="007B6848" w:rsidP="008C6D8B">
      <w:pPr>
        <w:autoSpaceDE w:val="0"/>
        <w:ind w:left="5664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 xml:space="preserve">  </w:t>
      </w:r>
      <w:r>
        <w:rPr>
          <w:rFonts w:cs="Times New Roman"/>
          <w:color w:val="000000"/>
          <w:sz w:val="22"/>
          <w:szCs w:val="22"/>
        </w:rPr>
        <w:t xml:space="preserve">                 </w:t>
      </w:r>
      <w:r w:rsidRPr="002B50DA">
        <w:rPr>
          <w:rFonts w:cs="Times New Roman"/>
          <w:color w:val="000000"/>
          <w:sz w:val="22"/>
          <w:szCs w:val="22"/>
        </w:rPr>
        <w:t>Zatwierdzam</w:t>
      </w:r>
    </w:p>
    <w:p w:rsidR="007B6848" w:rsidRPr="002B50DA" w:rsidRDefault="007B6848" w:rsidP="008C6D8B">
      <w:pPr>
        <w:autoSpaceDE w:val="0"/>
        <w:ind w:left="7090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 xml:space="preserve">    </w:t>
      </w:r>
    </w:p>
    <w:p w:rsidR="007B6848" w:rsidRPr="002B50DA" w:rsidRDefault="007B6848" w:rsidP="000C011F">
      <w:pPr>
        <w:autoSpaceDE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2B50DA">
        <w:rPr>
          <w:rFonts w:cs="Times New Roman"/>
          <w:color w:val="000000"/>
          <w:sz w:val="22"/>
          <w:szCs w:val="22"/>
        </w:rPr>
        <w:t xml:space="preserve">Dyrektor </w:t>
      </w:r>
    </w:p>
    <w:p w:rsidR="007B6848" w:rsidRPr="002B50DA" w:rsidRDefault="007B6848" w:rsidP="000C011F">
      <w:pPr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Pr="002B50DA">
        <w:rPr>
          <w:rFonts w:cs="Times New Roman"/>
          <w:color w:val="000000"/>
          <w:sz w:val="22"/>
          <w:szCs w:val="22"/>
        </w:rPr>
        <w:t>Szpitala Specjalistycznego Nr 2</w:t>
      </w:r>
    </w:p>
    <w:p w:rsidR="007B6848" w:rsidRPr="002B50DA" w:rsidRDefault="007B6848" w:rsidP="008C6D8B">
      <w:pPr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cs="Times New Roman"/>
          <w:color w:val="000000"/>
          <w:sz w:val="22"/>
          <w:szCs w:val="22"/>
        </w:rPr>
        <w:t xml:space="preserve">      </w:t>
      </w:r>
      <w:r w:rsidRPr="002B50DA">
        <w:rPr>
          <w:rFonts w:cs="Times New Roman"/>
          <w:color w:val="000000"/>
          <w:sz w:val="22"/>
          <w:szCs w:val="22"/>
        </w:rPr>
        <w:t>w Bytomiu</w:t>
      </w:r>
    </w:p>
    <w:p w:rsidR="007B6848" w:rsidRPr="002B50DA" w:rsidRDefault="007B6848" w:rsidP="008C6D8B">
      <w:pPr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rFonts w:cs="Times New Roman"/>
          <w:color w:val="000000"/>
          <w:sz w:val="22"/>
          <w:szCs w:val="22"/>
        </w:rPr>
        <w:t xml:space="preserve">    </w:t>
      </w:r>
      <w:r w:rsidRPr="002B50DA">
        <w:rPr>
          <w:rFonts w:cs="Times New Roman"/>
          <w:color w:val="000000"/>
          <w:sz w:val="22"/>
          <w:szCs w:val="22"/>
        </w:rPr>
        <w:t>mgr Kornelia Cieśla</w:t>
      </w:r>
    </w:p>
    <w:p w:rsidR="007B6848" w:rsidRPr="002B50DA" w:rsidRDefault="007B6848" w:rsidP="008C6D8B">
      <w:pPr>
        <w:jc w:val="both"/>
        <w:rPr>
          <w:rFonts w:cs="Times New Roman"/>
          <w:sz w:val="22"/>
          <w:szCs w:val="22"/>
        </w:rPr>
      </w:pPr>
    </w:p>
    <w:p w:rsidR="007B6848" w:rsidRPr="002B50DA" w:rsidRDefault="007B6848" w:rsidP="008C6D8B">
      <w:pPr>
        <w:jc w:val="both"/>
        <w:rPr>
          <w:rFonts w:cs="Times New Roman"/>
          <w:sz w:val="22"/>
          <w:szCs w:val="22"/>
        </w:rPr>
      </w:pPr>
    </w:p>
    <w:p w:rsidR="007B6848" w:rsidRPr="002B50DA" w:rsidRDefault="007B6848">
      <w:pPr>
        <w:autoSpaceDE w:val="0"/>
        <w:rPr>
          <w:rFonts w:cs="Times New Roman"/>
          <w:color w:val="000000"/>
          <w:sz w:val="22"/>
          <w:szCs w:val="22"/>
        </w:rPr>
      </w:pPr>
    </w:p>
    <w:p w:rsidR="007B6848" w:rsidRPr="002B50DA" w:rsidRDefault="007B6848">
      <w:pPr>
        <w:autoSpaceDE w:val="0"/>
        <w:rPr>
          <w:rFonts w:cs="Times New Roman"/>
          <w:color w:val="000000"/>
          <w:sz w:val="22"/>
          <w:szCs w:val="22"/>
        </w:rPr>
      </w:pPr>
    </w:p>
    <w:p w:rsidR="007B6848" w:rsidRPr="002B50DA" w:rsidRDefault="007B6848">
      <w:pPr>
        <w:autoSpaceDE w:val="0"/>
        <w:rPr>
          <w:rFonts w:cs="Times New Roman"/>
          <w:color w:val="000000"/>
          <w:sz w:val="22"/>
          <w:szCs w:val="22"/>
        </w:rPr>
      </w:pPr>
    </w:p>
    <w:p w:rsidR="007B6848" w:rsidRPr="002B50DA" w:rsidRDefault="007B6848">
      <w:pPr>
        <w:autoSpaceDE w:val="0"/>
        <w:rPr>
          <w:rFonts w:cs="Times New Roman"/>
          <w:color w:val="000000"/>
          <w:sz w:val="22"/>
          <w:szCs w:val="22"/>
        </w:rPr>
      </w:pPr>
    </w:p>
    <w:p w:rsidR="007B6848" w:rsidRDefault="007B6848">
      <w:pPr>
        <w:autoSpaceDE w:val="0"/>
        <w:rPr>
          <w:rFonts w:cs="Times New Roman"/>
          <w:color w:val="000000"/>
          <w:sz w:val="22"/>
          <w:szCs w:val="22"/>
        </w:rPr>
      </w:pPr>
    </w:p>
    <w:p w:rsidR="007B6848" w:rsidRDefault="007B6848">
      <w:pPr>
        <w:autoSpaceDE w:val="0"/>
        <w:rPr>
          <w:rFonts w:cs="Times New Roman"/>
          <w:color w:val="000000"/>
          <w:sz w:val="22"/>
          <w:szCs w:val="22"/>
        </w:rPr>
      </w:pPr>
    </w:p>
    <w:p w:rsidR="007B6848" w:rsidRDefault="007B6848">
      <w:pPr>
        <w:autoSpaceDE w:val="0"/>
        <w:rPr>
          <w:rFonts w:cs="Times New Roman"/>
          <w:color w:val="000000"/>
          <w:sz w:val="22"/>
          <w:szCs w:val="22"/>
        </w:rPr>
      </w:pPr>
    </w:p>
    <w:p w:rsidR="007B6848" w:rsidRDefault="007B6848">
      <w:pPr>
        <w:autoSpaceDE w:val="0"/>
        <w:rPr>
          <w:rFonts w:cs="Times New Roman"/>
          <w:color w:val="000000"/>
          <w:sz w:val="22"/>
          <w:szCs w:val="22"/>
        </w:rPr>
      </w:pPr>
    </w:p>
    <w:p w:rsidR="007B6848" w:rsidRDefault="007B6848">
      <w:pPr>
        <w:autoSpaceDE w:val="0"/>
        <w:rPr>
          <w:rFonts w:cs="Times New Roman"/>
          <w:color w:val="000000"/>
          <w:sz w:val="22"/>
          <w:szCs w:val="22"/>
        </w:rPr>
      </w:pPr>
    </w:p>
    <w:p w:rsidR="007B6848" w:rsidRDefault="007B6848">
      <w:pPr>
        <w:autoSpaceDE w:val="0"/>
        <w:rPr>
          <w:rFonts w:cs="Times New Roman"/>
          <w:color w:val="000000"/>
          <w:sz w:val="22"/>
          <w:szCs w:val="22"/>
        </w:rPr>
      </w:pPr>
    </w:p>
    <w:p w:rsidR="007B6848" w:rsidRDefault="007B6848">
      <w:pPr>
        <w:autoSpaceDE w:val="0"/>
        <w:rPr>
          <w:rFonts w:cs="Times New Roman"/>
          <w:color w:val="000000"/>
          <w:sz w:val="22"/>
          <w:szCs w:val="22"/>
        </w:rPr>
      </w:pPr>
    </w:p>
    <w:p w:rsidR="007B6848" w:rsidRDefault="007B6848">
      <w:pPr>
        <w:autoSpaceDE w:val="0"/>
        <w:rPr>
          <w:rFonts w:cs="Times New Roman"/>
          <w:color w:val="000000"/>
          <w:sz w:val="22"/>
          <w:szCs w:val="22"/>
        </w:rPr>
      </w:pPr>
    </w:p>
    <w:p w:rsidR="007B6848" w:rsidRDefault="007B6848">
      <w:pPr>
        <w:autoSpaceDE w:val="0"/>
        <w:rPr>
          <w:rFonts w:cs="Times New Roman"/>
          <w:color w:val="000000"/>
          <w:sz w:val="22"/>
          <w:szCs w:val="22"/>
        </w:rPr>
      </w:pPr>
    </w:p>
    <w:p w:rsidR="007B6848" w:rsidRDefault="007B6848">
      <w:pPr>
        <w:autoSpaceDE w:val="0"/>
        <w:rPr>
          <w:rFonts w:cs="Times New Roman"/>
          <w:color w:val="000000"/>
          <w:sz w:val="22"/>
          <w:szCs w:val="22"/>
        </w:rPr>
      </w:pPr>
    </w:p>
    <w:p w:rsidR="007B6848" w:rsidRDefault="007B6848">
      <w:pPr>
        <w:autoSpaceDE w:val="0"/>
        <w:rPr>
          <w:rFonts w:cs="Times New Roman"/>
          <w:color w:val="000000"/>
          <w:sz w:val="22"/>
          <w:szCs w:val="22"/>
        </w:rPr>
      </w:pPr>
    </w:p>
    <w:p w:rsidR="007B6848" w:rsidRDefault="007B6848">
      <w:pPr>
        <w:autoSpaceDE w:val="0"/>
        <w:rPr>
          <w:rFonts w:cs="Times New Roman"/>
          <w:color w:val="000000"/>
          <w:sz w:val="22"/>
          <w:szCs w:val="22"/>
        </w:rPr>
      </w:pPr>
    </w:p>
    <w:p w:rsidR="007B6848" w:rsidRDefault="007B6848" w:rsidP="003318A8">
      <w:pPr>
        <w:autoSpaceDE w:val="0"/>
        <w:rPr>
          <w:rFonts w:cs="Times New Roman"/>
          <w:color w:val="000000"/>
          <w:sz w:val="22"/>
          <w:szCs w:val="22"/>
        </w:rPr>
      </w:pPr>
      <w:bookmarkStart w:id="0" w:name="_GoBack"/>
      <w:bookmarkEnd w:id="0"/>
    </w:p>
    <w:p w:rsidR="007B6848" w:rsidRDefault="007B6848" w:rsidP="006B5374">
      <w:pPr>
        <w:autoSpaceDE w:val="0"/>
        <w:ind w:left="7090" w:firstLine="709"/>
        <w:rPr>
          <w:rFonts w:cs="Times New Roman"/>
          <w:color w:val="000000"/>
          <w:sz w:val="22"/>
          <w:szCs w:val="22"/>
        </w:rPr>
      </w:pPr>
    </w:p>
    <w:p w:rsidR="007B6848" w:rsidRDefault="007B6848" w:rsidP="006B5374">
      <w:pPr>
        <w:autoSpaceDE w:val="0"/>
        <w:ind w:left="7090" w:firstLine="709"/>
        <w:rPr>
          <w:rFonts w:cs="Times New Roman"/>
          <w:color w:val="000000"/>
          <w:sz w:val="22"/>
          <w:szCs w:val="22"/>
        </w:rPr>
      </w:pPr>
    </w:p>
    <w:p w:rsidR="007B6848" w:rsidRDefault="007B6848" w:rsidP="006B5374">
      <w:pPr>
        <w:autoSpaceDE w:val="0"/>
        <w:ind w:left="7090" w:firstLine="709"/>
        <w:rPr>
          <w:rFonts w:cs="Times New Roman"/>
          <w:color w:val="000000"/>
          <w:sz w:val="22"/>
          <w:szCs w:val="22"/>
        </w:rPr>
      </w:pPr>
    </w:p>
    <w:p w:rsidR="007B6848" w:rsidRDefault="007B6848" w:rsidP="006B5374">
      <w:pPr>
        <w:autoSpaceDE w:val="0"/>
        <w:ind w:left="7090" w:firstLine="709"/>
        <w:rPr>
          <w:rFonts w:cs="Times New Roman"/>
          <w:color w:val="000000"/>
          <w:sz w:val="22"/>
          <w:szCs w:val="22"/>
        </w:rPr>
      </w:pPr>
    </w:p>
    <w:p w:rsidR="007B6848" w:rsidRPr="002B50DA" w:rsidRDefault="007B6848" w:rsidP="006B5374">
      <w:pPr>
        <w:autoSpaceDE w:val="0"/>
        <w:ind w:left="7090" w:firstLine="709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Załącznik nr 1</w:t>
      </w:r>
    </w:p>
    <w:p w:rsidR="007B6848" w:rsidRDefault="007B6848">
      <w:pPr>
        <w:autoSpaceDE w:val="0"/>
        <w:jc w:val="center"/>
        <w:rPr>
          <w:rFonts w:cs="Times New Roman"/>
          <w:b/>
          <w:bCs/>
          <w:color w:val="000000"/>
          <w:sz w:val="22"/>
          <w:szCs w:val="22"/>
        </w:rPr>
      </w:pPr>
    </w:p>
    <w:p w:rsidR="007B6848" w:rsidRPr="002B50DA" w:rsidRDefault="007B6848">
      <w:pPr>
        <w:autoSpaceDE w:val="0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2B50DA">
        <w:rPr>
          <w:rFonts w:cs="Times New Roman"/>
          <w:b/>
          <w:bCs/>
          <w:color w:val="000000"/>
          <w:sz w:val="22"/>
          <w:szCs w:val="22"/>
        </w:rPr>
        <w:t>OFERTA</w:t>
      </w:r>
    </w:p>
    <w:p w:rsidR="007B6848" w:rsidRPr="002B50DA" w:rsidRDefault="007B6848">
      <w:pPr>
        <w:autoSpaceDE w:val="0"/>
        <w:jc w:val="center"/>
        <w:rPr>
          <w:rFonts w:cs="Times New Roman"/>
          <w:b/>
          <w:bCs/>
          <w:color w:val="000000"/>
          <w:sz w:val="22"/>
          <w:szCs w:val="22"/>
        </w:rPr>
      </w:pPr>
    </w:p>
    <w:p w:rsidR="007B6848" w:rsidRPr="002B50DA" w:rsidRDefault="007B6848" w:rsidP="00045BD2">
      <w:pPr>
        <w:autoSpaceDE w:val="0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na świadczenie usług odbioru, przewozu i przechowywania w chłodni zwłok osób zmarłych w Szpitalu          Specjalistycznym Nr 2 w Bytomiu oraz odbioru, przewozu, spopielania i pochowania zwłok dzieci                                martwo urodzonych</w:t>
      </w:r>
    </w:p>
    <w:p w:rsidR="007B6848" w:rsidRPr="002B50DA" w:rsidRDefault="007B6848">
      <w:pPr>
        <w:autoSpaceDE w:val="0"/>
        <w:rPr>
          <w:rFonts w:cs="Times New Roman"/>
          <w:color w:val="000000"/>
          <w:sz w:val="22"/>
          <w:szCs w:val="22"/>
        </w:rPr>
      </w:pPr>
    </w:p>
    <w:p w:rsidR="007B6848" w:rsidRPr="002B50DA" w:rsidRDefault="007B6848">
      <w:pPr>
        <w:autoSpaceDE w:val="0"/>
        <w:spacing w:line="360" w:lineRule="auto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Nazwa i adres Oferenta:</w:t>
      </w:r>
    </w:p>
    <w:p w:rsidR="007B6848" w:rsidRPr="002B50DA" w:rsidRDefault="007B6848">
      <w:pPr>
        <w:autoSpaceDE w:val="0"/>
        <w:spacing w:line="360" w:lineRule="auto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</w:t>
      </w:r>
    </w:p>
    <w:p w:rsidR="007B6848" w:rsidRPr="002B50DA" w:rsidRDefault="007B6848">
      <w:pPr>
        <w:autoSpaceDE w:val="0"/>
        <w:spacing w:line="360" w:lineRule="auto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7B6848" w:rsidRPr="002B50DA" w:rsidRDefault="007B6848">
      <w:pPr>
        <w:autoSpaceDE w:val="0"/>
        <w:spacing w:line="360" w:lineRule="auto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7B6848" w:rsidRPr="002B50DA" w:rsidRDefault="007B6848">
      <w:pPr>
        <w:autoSpaceDE w:val="0"/>
        <w:spacing w:line="360" w:lineRule="auto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NIP</w:t>
      </w:r>
      <w:r>
        <w:rPr>
          <w:rFonts w:cs="Times New Roman"/>
          <w:color w:val="000000"/>
          <w:sz w:val="22"/>
          <w:szCs w:val="22"/>
        </w:rPr>
        <w:t xml:space="preserve">  </w:t>
      </w:r>
      <w:r w:rsidRPr="002B50DA">
        <w:rPr>
          <w:rFonts w:cs="Times New Roman"/>
          <w:color w:val="000000"/>
          <w:sz w:val="22"/>
          <w:szCs w:val="22"/>
        </w:rPr>
        <w:t>..........................................................</w:t>
      </w:r>
    </w:p>
    <w:p w:rsidR="007B6848" w:rsidRPr="002B50DA" w:rsidRDefault="007B6848">
      <w:pPr>
        <w:autoSpaceDE w:val="0"/>
        <w:spacing w:line="360" w:lineRule="auto"/>
        <w:rPr>
          <w:rFonts w:cs="Times New Roman"/>
          <w:color w:val="000000"/>
          <w:sz w:val="22"/>
          <w:szCs w:val="22"/>
        </w:rPr>
      </w:pPr>
    </w:p>
    <w:p w:rsidR="007B6848" w:rsidRPr="002B50DA" w:rsidRDefault="007B6848">
      <w:pPr>
        <w:autoSpaceDE w:val="0"/>
        <w:rPr>
          <w:rFonts w:cs="Times New Roman"/>
          <w:color w:val="000000"/>
          <w:sz w:val="22"/>
          <w:szCs w:val="22"/>
        </w:rPr>
      </w:pPr>
    </w:p>
    <w:p w:rsidR="007B6848" w:rsidRPr="002B50DA" w:rsidRDefault="007B6848" w:rsidP="00CD1B76">
      <w:pPr>
        <w:tabs>
          <w:tab w:val="left" w:pos="426"/>
        </w:tabs>
        <w:autoSpaceDE w:val="0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b/>
          <w:bCs/>
          <w:color w:val="000000"/>
          <w:sz w:val="22"/>
          <w:szCs w:val="22"/>
        </w:rPr>
        <w:t>I.</w:t>
      </w:r>
      <w:r w:rsidRPr="002B50DA">
        <w:rPr>
          <w:rFonts w:cs="Times New Roman"/>
          <w:color w:val="000000"/>
          <w:sz w:val="22"/>
          <w:szCs w:val="22"/>
        </w:rPr>
        <w:t xml:space="preserve"> Oferowana cena jednostkowa usługi wynosi:</w:t>
      </w:r>
    </w:p>
    <w:p w:rsidR="007B6848" w:rsidRPr="002B50DA" w:rsidRDefault="007B6848">
      <w:pPr>
        <w:autoSpaceDE w:val="0"/>
        <w:jc w:val="both"/>
        <w:rPr>
          <w:rFonts w:cs="Times New Roman"/>
          <w:color w:val="000000"/>
          <w:sz w:val="22"/>
          <w:szCs w:val="22"/>
        </w:rPr>
      </w:pPr>
    </w:p>
    <w:p w:rsidR="007B6848" w:rsidRPr="002B50DA" w:rsidRDefault="007B6848">
      <w:pPr>
        <w:autoSpaceDE w:val="0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1) za odbiór, przewóz i przechowywanie przez 72 godziny zwłok osoby zmarłej …………. PLN brutto</w:t>
      </w:r>
    </w:p>
    <w:p w:rsidR="007B6848" w:rsidRPr="002B50DA" w:rsidRDefault="007B6848">
      <w:pPr>
        <w:autoSpaceDE w:val="0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(słownie ……………………..)</w:t>
      </w:r>
    </w:p>
    <w:p w:rsidR="007B6848" w:rsidRPr="002B50DA" w:rsidRDefault="007B6848">
      <w:pPr>
        <w:autoSpaceDE w:val="0"/>
        <w:jc w:val="both"/>
        <w:rPr>
          <w:rFonts w:cs="Times New Roman"/>
          <w:color w:val="000000"/>
          <w:sz w:val="22"/>
          <w:szCs w:val="22"/>
        </w:rPr>
      </w:pPr>
    </w:p>
    <w:p w:rsidR="007B6848" w:rsidRPr="002B50DA" w:rsidRDefault="007B6848">
      <w:pPr>
        <w:autoSpaceDE w:val="0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2) za odbiór, przewóz i przechowywanie przez 72 godziny zwłok dziecka martwo urodzonego……….PLN brutto (słownie ……………………..)</w:t>
      </w:r>
    </w:p>
    <w:p w:rsidR="007B6848" w:rsidRPr="002B50DA" w:rsidRDefault="007B6848">
      <w:pPr>
        <w:autoSpaceDE w:val="0"/>
        <w:jc w:val="both"/>
        <w:rPr>
          <w:rFonts w:cs="Times New Roman"/>
          <w:color w:val="000000"/>
          <w:sz w:val="22"/>
          <w:szCs w:val="22"/>
        </w:rPr>
      </w:pPr>
    </w:p>
    <w:p w:rsidR="007B6848" w:rsidRPr="002B50DA" w:rsidRDefault="007B6848">
      <w:pPr>
        <w:autoSpaceDE w:val="0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3) spopielenie i pochowanie zwłok dzieci martwo urodzonych ……….. PLN brutto</w:t>
      </w:r>
    </w:p>
    <w:p w:rsidR="007B6848" w:rsidRPr="002B50DA" w:rsidRDefault="007B6848">
      <w:pPr>
        <w:autoSpaceDE w:val="0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(słownie ……………………..)</w:t>
      </w:r>
    </w:p>
    <w:p w:rsidR="007B6848" w:rsidRPr="002B50DA" w:rsidRDefault="007B6848">
      <w:pPr>
        <w:autoSpaceDE w:val="0"/>
        <w:jc w:val="both"/>
        <w:rPr>
          <w:rFonts w:cs="Times New Roman"/>
          <w:color w:val="000000"/>
          <w:sz w:val="22"/>
          <w:szCs w:val="22"/>
        </w:rPr>
      </w:pPr>
    </w:p>
    <w:p w:rsidR="007B6848" w:rsidRPr="002B50DA" w:rsidRDefault="007B6848">
      <w:pPr>
        <w:autoSpaceDE w:val="0"/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b/>
          <w:bCs/>
          <w:color w:val="000000"/>
          <w:sz w:val="22"/>
          <w:szCs w:val="22"/>
        </w:rPr>
        <w:t xml:space="preserve">II. </w:t>
      </w:r>
      <w:r w:rsidRPr="002B50DA">
        <w:rPr>
          <w:rFonts w:cs="Times New Roman"/>
          <w:color w:val="000000"/>
          <w:sz w:val="22"/>
          <w:szCs w:val="22"/>
        </w:rPr>
        <w:t>Oświadczam, że:</w:t>
      </w:r>
    </w:p>
    <w:p w:rsidR="007B6848" w:rsidRPr="002B50DA" w:rsidRDefault="007B6848" w:rsidP="00630658">
      <w:pPr>
        <w:numPr>
          <w:ilvl w:val="0"/>
          <w:numId w:val="8"/>
        </w:numPr>
        <w:autoSpaceDE w:val="0"/>
        <w:spacing w:line="360" w:lineRule="auto"/>
        <w:ind w:hanging="780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zapoznałem się z ogłoszeniem o pisemnym przetargu nieograniczonym, oraz szczegółowymi warunkami przetargu oraz wzorem umowy i akceptuję je bez zastrzeżeń,</w:t>
      </w:r>
    </w:p>
    <w:p w:rsidR="007B6848" w:rsidRPr="002B50DA" w:rsidRDefault="007B6848" w:rsidP="002062AD">
      <w:pPr>
        <w:numPr>
          <w:ilvl w:val="0"/>
          <w:numId w:val="8"/>
        </w:numPr>
        <w:autoSpaceDE w:val="0"/>
        <w:spacing w:line="360" w:lineRule="auto"/>
        <w:ind w:hanging="780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oświadczam, że   wobec firmy …………………………………………………………………….     nie toczy się postępowanie upadłościowe lub likwidacyjne,</w:t>
      </w:r>
    </w:p>
    <w:p w:rsidR="007B6848" w:rsidRPr="002B50DA" w:rsidRDefault="007B6848" w:rsidP="002062AD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hanging="780"/>
        <w:jc w:val="both"/>
        <w:rPr>
          <w:rFonts w:cs="Times New Roman"/>
          <w:kern w:val="0"/>
          <w:sz w:val="22"/>
          <w:szCs w:val="22"/>
          <w:lang w:eastAsia="pl-PL" w:bidi="ar-SA"/>
        </w:rPr>
      </w:pPr>
      <w:r w:rsidRPr="002B50DA">
        <w:rPr>
          <w:rFonts w:cs="Times New Roman"/>
          <w:kern w:val="0"/>
          <w:sz w:val="22"/>
          <w:szCs w:val="22"/>
          <w:lang w:eastAsia="pl-PL" w:bidi="ar-SA"/>
        </w:rPr>
        <w:t>posiadam uprawnienia do wykonywania określonej działalności lub czynności, jeżeli ustawy nakładają obowiązek posiadania takich uprawnień;</w:t>
      </w:r>
    </w:p>
    <w:p w:rsidR="007B6848" w:rsidRPr="002B50DA" w:rsidRDefault="007B6848" w:rsidP="002062A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kern w:val="0"/>
          <w:sz w:val="22"/>
          <w:szCs w:val="22"/>
          <w:lang w:eastAsia="pl-PL" w:bidi="ar-SA"/>
        </w:rPr>
      </w:pPr>
      <w:r w:rsidRPr="002B50DA">
        <w:rPr>
          <w:rFonts w:cs="Times New Roman"/>
          <w:kern w:val="0"/>
          <w:sz w:val="22"/>
          <w:szCs w:val="22"/>
          <w:lang w:eastAsia="pl-PL" w:bidi="ar-SA"/>
        </w:rPr>
        <w:t xml:space="preserve">4. </w:t>
      </w:r>
      <w:r w:rsidRPr="002B50DA">
        <w:rPr>
          <w:rFonts w:cs="Times New Roman"/>
          <w:kern w:val="0"/>
          <w:sz w:val="22"/>
          <w:szCs w:val="22"/>
          <w:lang w:eastAsia="pl-PL" w:bidi="ar-SA"/>
        </w:rPr>
        <w:tab/>
        <w:t>posiadam niezbędną wiedzę i doświadczenie,</w:t>
      </w:r>
    </w:p>
    <w:p w:rsidR="007B6848" w:rsidRPr="002B50DA" w:rsidRDefault="007B6848" w:rsidP="002062AD">
      <w:pPr>
        <w:widowControl/>
        <w:suppressAutoHyphens w:val="0"/>
        <w:autoSpaceDE w:val="0"/>
        <w:autoSpaceDN w:val="0"/>
        <w:adjustRightInd w:val="0"/>
        <w:spacing w:line="360" w:lineRule="auto"/>
        <w:ind w:left="705" w:hanging="705"/>
        <w:jc w:val="both"/>
        <w:rPr>
          <w:rFonts w:cs="Times New Roman"/>
          <w:kern w:val="0"/>
          <w:sz w:val="22"/>
          <w:szCs w:val="22"/>
          <w:lang w:eastAsia="pl-PL" w:bidi="ar-SA"/>
        </w:rPr>
      </w:pPr>
      <w:r w:rsidRPr="002B50DA">
        <w:rPr>
          <w:rFonts w:cs="Times New Roman"/>
          <w:kern w:val="0"/>
          <w:sz w:val="22"/>
          <w:szCs w:val="22"/>
          <w:lang w:eastAsia="pl-PL" w:bidi="ar-SA"/>
        </w:rPr>
        <w:t xml:space="preserve">5. </w:t>
      </w:r>
      <w:r w:rsidRPr="002B50DA">
        <w:rPr>
          <w:rFonts w:cs="Times New Roman"/>
          <w:kern w:val="0"/>
          <w:sz w:val="22"/>
          <w:szCs w:val="22"/>
          <w:lang w:eastAsia="pl-PL" w:bidi="ar-SA"/>
        </w:rPr>
        <w:tab/>
        <w:t>dysponuję potencjałem technicznym i osobami zdolnymi do należytego wykonania zamówienia,</w:t>
      </w:r>
    </w:p>
    <w:p w:rsidR="007B6848" w:rsidRPr="002B50DA" w:rsidRDefault="007B6848" w:rsidP="002062AD">
      <w:pPr>
        <w:widowControl/>
        <w:suppressAutoHyphens w:val="0"/>
        <w:autoSpaceDE w:val="0"/>
        <w:autoSpaceDN w:val="0"/>
        <w:adjustRightInd w:val="0"/>
        <w:spacing w:line="360" w:lineRule="auto"/>
        <w:ind w:left="705" w:hanging="705"/>
        <w:jc w:val="both"/>
        <w:rPr>
          <w:rFonts w:cs="Times New Roman"/>
          <w:kern w:val="0"/>
          <w:sz w:val="22"/>
          <w:szCs w:val="22"/>
          <w:lang w:eastAsia="pl-PL" w:bidi="ar-SA"/>
        </w:rPr>
      </w:pPr>
      <w:r w:rsidRPr="002B50DA">
        <w:rPr>
          <w:rFonts w:cs="Times New Roman"/>
          <w:kern w:val="0"/>
          <w:sz w:val="22"/>
          <w:szCs w:val="22"/>
          <w:lang w:eastAsia="pl-PL" w:bidi="ar-SA"/>
        </w:rPr>
        <w:t xml:space="preserve">6. </w:t>
      </w:r>
      <w:r w:rsidRPr="002B50DA">
        <w:rPr>
          <w:rFonts w:cs="Times New Roman"/>
          <w:kern w:val="0"/>
          <w:sz w:val="22"/>
          <w:szCs w:val="22"/>
          <w:lang w:eastAsia="pl-PL" w:bidi="ar-SA"/>
        </w:rPr>
        <w:tab/>
        <w:t>znajduję się w sytuacji ekonomicznej i finansowej zapewniającej należyte wykonanie zamówienia,</w:t>
      </w:r>
    </w:p>
    <w:p w:rsidR="007B6848" w:rsidRPr="002B50DA" w:rsidRDefault="007B6848" w:rsidP="002062A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kern w:val="0"/>
          <w:sz w:val="22"/>
          <w:szCs w:val="22"/>
          <w:lang w:eastAsia="pl-PL" w:bidi="ar-SA"/>
        </w:rPr>
      </w:pPr>
      <w:r w:rsidRPr="002B50DA">
        <w:rPr>
          <w:rFonts w:cs="Times New Roman"/>
          <w:kern w:val="0"/>
          <w:sz w:val="22"/>
          <w:szCs w:val="22"/>
          <w:lang w:eastAsia="pl-PL" w:bidi="ar-SA"/>
        </w:rPr>
        <w:t>7.</w:t>
      </w:r>
      <w:r w:rsidRPr="002B50DA">
        <w:rPr>
          <w:rFonts w:cs="Times New Roman"/>
          <w:kern w:val="0"/>
          <w:sz w:val="22"/>
          <w:szCs w:val="22"/>
          <w:lang w:eastAsia="pl-PL" w:bidi="ar-SA"/>
        </w:rPr>
        <w:tab/>
        <w:t>nie podlegam wykluczeniu z postępowania o udzielenie zamówienia, gdyż:</w:t>
      </w:r>
    </w:p>
    <w:p w:rsidR="007B6848" w:rsidRPr="002B50DA" w:rsidRDefault="007B6848" w:rsidP="002062AD">
      <w:pPr>
        <w:widowControl/>
        <w:suppressAutoHyphens w:val="0"/>
        <w:autoSpaceDE w:val="0"/>
        <w:autoSpaceDN w:val="0"/>
        <w:adjustRightInd w:val="0"/>
        <w:spacing w:line="360" w:lineRule="auto"/>
        <w:ind w:left="705" w:hanging="705"/>
        <w:jc w:val="both"/>
        <w:rPr>
          <w:rFonts w:cs="Times New Roman"/>
          <w:kern w:val="0"/>
          <w:sz w:val="22"/>
          <w:szCs w:val="22"/>
          <w:lang w:eastAsia="pl-PL" w:bidi="ar-SA"/>
        </w:rPr>
      </w:pPr>
      <w:r w:rsidRPr="002B50DA">
        <w:rPr>
          <w:rFonts w:cs="Times New Roman"/>
          <w:kern w:val="0"/>
          <w:sz w:val="22"/>
          <w:szCs w:val="22"/>
          <w:lang w:eastAsia="pl-PL" w:bidi="ar-SA"/>
        </w:rPr>
        <w:t xml:space="preserve">a) </w:t>
      </w:r>
      <w:r w:rsidRPr="002B50DA">
        <w:rPr>
          <w:rFonts w:cs="Times New Roman"/>
          <w:kern w:val="0"/>
          <w:sz w:val="22"/>
          <w:szCs w:val="22"/>
          <w:lang w:eastAsia="pl-PL" w:bidi="ar-SA"/>
        </w:rPr>
        <w:tab/>
        <w:t>Firma nie wyrządziła szkody nie wykonując zamówienia lub wykonując je nienależycie, jeżeli  szkoda ta została stwierdzona prawomocnym orzeczeniem sądu wydanym w okresie 3 lat przed wszczęciem postępowania,</w:t>
      </w:r>
    </w:p>
    <w:p w:rsidR="007B6848" w:rsidRPr="002B50DA" w:rsidRDefault="007B6848" w:rsidP="00D84D2F">
      <w:pPr>
        <w:widowControl/>
        <w:suppressAutoHyphens w:val="0"/>
        <w:autoSpaceDE w:val="0"/>
        <w:autoSpaceDN w:val="0"/>
        <w:adjustRightInd w:val="0"/>
        <w:spacing w:line="360" w:lineRule="auto"/>
        <w:ind w:left="705" w:hanging="705"/>
        <w:jc w:val="both"/>
        <w:rPr>
          <w:rFonts w:cs="Times New Roman"/>
          <w:kern w:val="0"/>
          <w:sz w:val="22"/>
          <w:szCs w:val="22"/>
          <w:lang w:eastAsia="pl-PL" w:bidi="ar-SA"/>
        </w:rPr>
      </w:pPr>
      <w:r w:rsidRPr="002B50DA">
        <w:rPr>
          <w:rFonts w:cs="Times New Roman"/>
          <w:kern w:val="0"/>
          <w:sz w:val="22"/>
          <w:szCs w:val="22"/>
          <w:lang w:eastAsia="pl-PL" w:bidi="ar-SA"/>
        </w:rPr>
        <w:t xml:space="preserve">b) </w:t>
      </w:r>
      <w:r w:rsidRPr="002B50DA">
        <w:rPr>
          <w:rFonts w:cs="Times New Roman"/>
          <w:kern w:val="0"/>
          <w:sz w:val="22"/>
          <w:szCs w:val="22"/>
          <w:lang w:eastAsia="pl-PL" w:bidi="ar-SA"/>
        </w:rPr>
        <w:tab/>
        <w:t>wobec Firmy będącej podmiotem zbiorowym sąd nie orzekł zakazu ubiegania się                              o zamówienia, na podstawie przepisów o odpowiedzialności podmiotów zbiorowych za czyny zabronione pod groźbą kary,</w:t>
      </w:r>
    </w:p>
    <w:p w:rsidR="007B6848" w:rsidRPr="002B50DA" w:rsidRDefault="007B6848" w:rsidP="00D84D2F">
      <w:pPr>
        <w:widowControl/>
        <w:suppressAutoHyphens w:val="0"/>
        <w:autoSpaceDE w:val="0"/>
        <w:autoSpaceDN w:val="0"/>
        <w:adjustRightInd w:val="0"/>
        <w:spacing w:line="360" w:lineRule="auto"/>
        <w:ind w:left="705" w:hanging="705"/>
        <w:jc w:val="both"/>
        <w:rPr>
          <w:rFonts w:cs="Times New Roman"/>
          <w:kern w:val="0"/>
          <w:sz w:val="22"/>
          <w:szCs w:val="22"/>
          <w:lang w:eastAsia="pl-PL" w:bidi="ar-SA"/>
        </w:rPr>
      </w:pPr>
      <w:r w:rsidRPr="002B50DA">
        <w:rPr>
          <w:rFonts w:cs="Times New Roman"/>
          <w:kern w:val="0"/>
          <w:sz w:val="22"/>
          <w:szCs w:val="22"/>
          <w:lang w:eastAsia="pl-PL" w:bidi="ar-SA"/>
        </w:rPr>
        <w:t>c)</w:t>
      </w:r>
      <w:r w:rsidRPr="002B50DA">
        <w:rPr>
          <w:rFonts w:cs="Times New Roman"/>
          <w:kern w:val="0"/>
          <w:sz w:val="22"/>
          <w:szCs w:val="22"/>
          <w:lang w:eastAsia="pl-PL" w:bidi="ar-SA"/>
        </w:rPr>
        <w:tab/>
        <w:t>Firma nie zalega z uiszczeniem podatków, opłat lub składek na ubezpieczenie społeczne lub zdrowotne.</w:t>
      </w:r>
    </w:p>
    <w:p w:rsidR="007B6848" w:rsidRPr="002B50DA" w:rsidRDefault="007B6848" w:rsidP="00D84D2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kern w:val="0"/>
          <w:sz w:val="22"/>
          <w:szCs w:val="22"/>
          <w:lang w:eastAsia="pl-PL" w:bidi="ar-SA"/>
        </w:rPr>
      </w:pPr>
      <w:r w:rsidRPr="002B50DA">
        <w:rPr>
          <w:rFonts w:cs="Times New Roman"/>
          <w:kern w:val="0"/>
          <w:sz w:val="22"/>
          <w:szCs w:val="22"/>
          <w:lang w:eastAsia="pl-PL" w:bidi="ar-SA"/>
        </w:rPr>
        <w:tab/>
      </w:r>
    </w:p>
    <w:p w:rsidR="007B6848" w:rsidRPr="002B50DA" w:rsidRDefault="007B6848" w:rsidP="002062AD">
      <w:pPr>
        <w:autoSpaceDE w:val="0"/>
        <w:spacing w:line="360" w:lineRule="auto"/>
        <w:jc w:val="both"/>
        <w:rPr>
          <w:rFonts w:cs="Times New Roman"/>
          <w:color w:val="000000"/>
          <w:sz w:val="22"/>
          <w:szCs w:val="22"/>
        </w:rPr>
      </w:pPr>
    </w:p>
    <w:p w:rsidR="007B6848" w:rsidRPr="002B50DA" w:rsidRDefault="007B6848" w:rsidP="002062AD">
      <w:pPr>
        <w:autoSpaceDE w:val="0"/>
        <w:spacing w:line="360" w:lineRule="auto"/>
        <w:jc w:val="both"/>
        <w:rPr>
          <w:rFonts w:cs="Times New Roman"/>
          <w:color w:val="000000"/>
          <w:sz w:val="22"/>
          <w:szCs w:val="22"/>
        </w:rPr>
      </w:pPr>
    </w:p>
    <w:p w:rsidR="007B6848" w:rsidRPr="002B50DA" w:rsidRDefault="007B6848" w:rsidP="002062AD">
      <w:pPr>
        <w:autoSpaceDE w:val="0"/>
        <w:spacing w:line="360" w:lineRule="auto"/>
        <w:jc w:val="both"/>
        <w:rPr>
          <w:rFonts w:cs="Times New Roman"/>
          <w:color w:val="000000"/>
          <w:sz w:val="22"/>
          <w:szCs w:val="22"/>
        </w:rPr>
      </w:pPr>
    </w:p>
    <w:p w:rsidR="007B6848" w:rsidRPr="002B50DA" w:rsidRDefault="007B6848" w:rsidP="002062AD">
      <w:pPr>
        <w:autoSpaceDE w:val="0"/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Informacje o dotychczas prowadzonej działalności i okresie jej wykonywania………………………………</w:t>
      </w:r>
    </w:p>
    <w:p w:rsidR="007B6848" w:rsidRPr="002B50DA" w:rsidRDefault="007B6848" w:rsidP="002062AD">
      <w:pPr>
        <w:autoSpaceDE w:val="0"/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7B6848" w:rsidRPr="002B50DA" w:rsidRDefault="007B6848" w:rsidP="002062AD">
      <w:pPr>
        <w:autoSpaceDE w:val="0"/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7B6848" w:rsidRPr="002B50DA" w:rsidRDefault="007B6848" w:rsidP="002062AD">
      <w:pPr>
        <w:autoSpaceDE w:val="0"/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7B6848" w:rsidRPr="002B50DA" w:rsidRDefault="007B6848" w:rsidP="002062AD">
      <w:pPr>
        <w:autoSpaceDE w:val="0"/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7B6848" w:rsidRPr="002B50DA" w:rsidRDefault="007B6848" w:rsidP="002062AD">
      <w:pPr>
        <w:autoSpaceDE w:val="0"/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7B6848" w:rsidRPr="002B50DA" w:rsidRDefault="007B6848" w:rsidP="002062AD">
      <w:pPr>
        <w:autoSpaceDE w:val="0"/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7B6848" w:rsidRPr="002B50DA" w:rsidRDefault="007B6848" w:rsidP="002062AD">
      <w:pPr>
        <w:autoSpaceDE w:val="0"/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7B6848" w:rsidRPr="002B50DA" w:rsidRDefault="007B6848" w:rsidP="002062AD">
      <w:pPr>
        <w:autoSpaceDE w:val="0"/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7B6848" w:rsidRPr="002B50DA" w:rsidRDefault="007B6848" w:rsidP="002062AD">
      <w:pPr>
        <w:autoSpaceDE w:val="0"/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7B6848" w:rsidRPr="002B50DA" w:rsidRDefault="007B6848" w:rsidP="002062AD">
      <w:pPr>
        <w:autoSpaceDE w:val="0"/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7B6848" w:rsidRPr="002B50DA" w:rsidRDefault="007B6848">
      <w:pPr>
        <w:autoSpaceDE w:val="0"/>
        <w:jc w:val="both"/>
        <w:rPr>
          <w:rFonts w:cs="Times New Roman"/>
          <w:color w:val="000000"/>
          <w:sz w:val="22"/>
          <w:szCs w:val="22"/>
        </w:rPr>
      </w:pPr>
    </w:p>
    <w:p w:rsidR="007B6848" w:rsidRPr="002B50DA" w:rsidRDefault="007B6848">
      <w:pPr>
        <w:autoSpaceDE w:val="0"/>
        <w:jc w:val="both"/>
        <w:rPr>
          <w:rFonts w:cs="Times New Roman"/>
          <w:color w:val="000000"/>
          <w:sz w:val="22"/>
          <w:szCs w:val="22"/>
        </w:rPr>
      </w:pPr>
    </w:p>
    <w:p w:rsidR="007B6848" w:rsidRPr="002B50DA" w:rsidRDefault="007B6848">
      <w:pPr>
        <w:autoSpaceDE w:val="0"/>
        <w:jc w:val="both"/>
        <w:rPr>
          <w:rFonts w:cs="Times New Roman"/>
          <w:color w:val="000000"/>
          <w:sz w:val="22"/>
          <w:szCs w:val="22"/>
        </w:rPr>
      </w:pPr>
    </w:p>
    <w:p w:rsidR="007B6848" w:rsidRPr="002B50DA" w:rsidRDefault="007B6848">
      <w:pPr>
        <w:autoSpaceDE w:val="0"/>
        <w:jc w:val="both"/>
        <w:rPr>
          <w:rFonts w:cs="Times New Roman"/>
          <w:color w:val="000000"/>
          <w:sz w:val="22"/>
          <w:szCs w:val="22"/>
        </w:rPr>
      </w:pPr>
    </w:p>
    <w:p w:rsidR="007B6848" w:rsidRPr="002B50DA" w:rsidRDefault="007B6848">
      <w:pPr>
        <w:autoSpaceDE w:val="0"/>
        <w:jc w:val="both"/>
        <w:rPr>
          <w:rFonts w:cs="Times New Roman"/>
          <w:color w:val="000000"/>
          <w:sz w:val="22"/>
          <w:szCs w:val="22"/>
        </w:rPr>
      </w:pPr>
    </w:p>
    <w:p w:rsidR="007B6848" w:rsidRPr="002B50DA" w:rsidRDefault="007B6848">
      <w:pPr>
        <w:autoSpaceDE w:val="0"/>
        <w:jc w:val="both"/>
        <w:rPr>
          <w:rFonts w:cs="Times New Roman"/>
          <w:color w:val="000000"/>
          <w:sz w:val="22"/>
          <w:szCs w:val="22"/>
        </w:rPr>
      </w:pPr>
    </w:p>
    <w:p w:rsidR="007B6848" w:rsidRPr="002B50DA" w:rsidRDefault="007B6848">
      <w:pPr>
        <w:autoSpaceDE w:val="0"/>
        <w:jc w:val="both"/>
        <w:rPr>
          <w:rFonts w:cs="Times New Roman"/>
          <w:color w:val="000000"/>
          <w:sz w:val="22"/>
          <w:szCs w:val="22"/>
        </w:rPr>
      </w:pPr>
    </w:p>
    <w:p w:rsidR="007B6848" w:rsidRPr="002B50DA" w:rsidRDefault="007B6848">
      <w:pPr>
        <w:autoSpaceDE w:val="0"/>
        <w:jc w:val="both"/>
        <w:rPr>
          <w:rFonts w:cs="Times New Roman"/>
          <w:color w:val="000000"/>
          <w:sz w:val="22"/>
          <w:szCs w:val="22"/>
        </w:rPr>
      </w:pPr>
    </w:p>
    <w:p w:rsidR="007B6848" w:rsidRPr="002B50DA" w:rsidRDefault="007B6848">
      <w:pPr>
        <w:autoSpaceDE w:val="0"/>
        <w:jc w:val="both"/>
        <w:rPr>
          <w:rFonts w:cs="Times New Roman"/>
          <w:color w:val="000000"/>
          <w:sz w:val="22"/>
          <w:szCs w:val="22"/>
        </w:rPr>
      </w:pPr>
    </w:p>
    <w:p w:rsidR="007B6848" w:rsidRPr="002B50DA" w:rsidRDefault="007B6848">
      <w:pPr>
        <w:autoSpaceDE w:val="0"/>
        <w:spacing w:line="360" w:lineRule="auto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W załączeniu przedkładam:</w:t>
      </w:r>
    </w:p>
    <w:p w:rsidR="007B6848" w:rsidRPr="002B50DA" w:rsidRDefault="007B6848">
      <w:pPr>
        <w:autoSpaceDE w:val="0"/>
        <w:spacing w:line="360" w:lineRule="auto"/>
        <w:rPr>
          <w:rFonts w:cs="Times New Roman"/>
          <w:color w:val="000000"/>
          <w:sz w:val="22"/>
          <w:szCs w:val="22"/>
        </w:rPr>
      </w:pPr>
    </w:p>
    <w:p w:rsidR="007B6848" w:rsidRPr="002B50DA" w:rsidRDefault="007B6848">
      <w:pPr>
        <w:autoSpaceDE w:val="0"/>
        <w:spacing w:line="360" w:lineRule="auto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*</w:t>
      </w:r>
    </w:p>
    <w:p w:rsidR="007B6848" w:rsidRPr="002B50DA" w:rsidRDefault="007B6848">
      <w:pPr>
        <w:autoSpaceDE w:val="0"/>
        <w:spacing w:line="360" w:lineRule="auto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*</w:t>
      </w:r>
    </w:p>
    <w:p w:rsidR="007B6848" w:rsidRPr="002B50DA" w:rsidRDefault="007B6848">
      <w:pPr>
        <w:autoSpaceDE w:val="0"/>
        <w:spacing w:line="360" w:lineRule="auto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*</w:t>
      </w:r>
    </w:p>
    <w:p w:rsidR="007B6848" w:rsidRPr="002B50DA" w:rsidRDefault="007B6848">
      <w:pPr>
        <w:autoSpaceDE w:val="0"/>
        <w:spacing w:line="360" w:lineRule="auto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*</w:t>
      </w:r>
    </w:p>
    <w:p w:rsidR="007B6848" w:rsidRPr="002B50DA" w:rsidRDefault="007B6848">
      <w:pPr>
        <w:autoSpaceDE w:val="0"/>
        <w:spacing w:line="360" w:lineRule="auto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*</w:t>
      </w:r>
    </w:p>
    <w:p w:rsidR="007B6848" w:rsidRPr="002B50DA" w:rsidRDefault="007B6848">
      <w:pPr>
        <w:autoSpaceDE w:val="0"/>
        <w:spacing w:line="360" w:lineRule="auto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*</w:t>
      </w:r>
    </w:p>
    <w:p w:rsidR="007B6848" w:rsidRPr="002B50DA" w:rsidRDefault="007B6848">
      <w:pPr>
        <w:autoSpaceDE w:val="0"/>
        <w:spacing w:line="360" w:lineRule="auto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>*</w:t>
      </w:r>
    </w:p>
    <w:p w:rsidR="007B6848" w:rsidRPr="002B50DA" w:rsidRDefault="007B6848">
      <w:pPr>
        <w:autoSpaceDE w:val="0"/>
        <w:rPr>
          <w:rFonts w:cs="Times New Roman"/>
          <w:color w:val="000000"/>
          <w:sz w:val="22"/>
          <w:szCs w:val="22"/>
        </w:rPr>
      </w:pPr>
    </w:p>
    <w:p w:rsidR="007B6848" w:rsidRPr="002B50DA" w:rsidRDefault="007B6848">
      <w:pPr>
        <w:autoSpaceDE w:val="0"/>
        <w:rPr>
          <w:rFonts w:cs="Times New Roman"/>
          <w:color w:val="000000"/>
          <w:sz w:val="22"/>
          <w:szCs w:val="22"/>
        </w:rPr>
      </w:pPr>
    </w:p>
    <w:p w:rsidR="007B6848" w:rsidRPr="002B50DA" w:rsidRDefault="007B6848">
      <w:pPr>
        <w:autoSpaceDE w:val="0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ab/>
      </w:r>
      <w:r w:rsidRPr="002B50DA">
        <w:rPr>
          <w:rFonts w:cs="Times New Roman"/>
          <w:color w:val="000000"/>
          <w:sz w:val="22"/>
          <w:szCs w:val="22"/>
        </w:rPr>
        <w:tab/>
      </w:r>
      <w:r w:rsidRPr="002B50DA">
        <w:rPr>
          <w:rFonts w:cs="Times New Roman"/>
          <w:color w:val="000000"/>
          <w:sz w:val="22"/>
          <w:szCs w:val="22"/>
        </w:rPr>
        <w:tab/>
      </w:r>
      <w:r w:rsidRPr="002B50DA">
        <w:rPr>
          <w:rFonts w:cs="Times New Roman"/>
          <w:color w:val="000000"/>
          <w:sz w:val="22"/>
          <w:szCs w:val="22"/>
        </w:rPr>
        <w:tab/>
      </w:r>
      <w:r w:rsidRPr="002B50DA">
        <w:rPr>
          <w:rFonts w:cs="Times New Roman"/>
          <w:color w:val="000000"/>
          <w:sz w:val="22"/>
          <w:szCs w:val="22"/>
        </w:rPr>
        <w:tab/>
      </w:r>
      <w:r w:rsidRPr="002B50DA">
        <w:rPr>
          <w:rFonts w:cs="Times New Roman"/>
          <w:color w:val="000000"/>
          <w:sz w:val="22"/>
          <w:szCs w:val="22"/>
        </w:rPr>
        <w:tab/>
      </w:r>
      <w:r w:rsidRPr="002B50DA">
        <w:rPr>
          <w:rFonts w:cs="Times New Roman"/>
          <w:color w:val="000000"/>
          <w:sz w:val="22"/>
          <w:szCs w:val="22"/>
        </w:rPr>
        <w:tab/>
      </w:r>
      <w:r w:rsidRPr="002B50DA">
        <w:rPr>
          <w:rFonts w:cs="Times New Roman"/>
          <w:color w:val="000000"/>
          <w:sz w:val="22"/>
          <w:szCs w:val="22"/>
        </w:rPr>
        <w:tab/>
      </w:r>
      <w:r w:rsidRPr="002B50DA">
        <w:rPr>
          <w:rFonts w:cs="Times New Roman"/>
          <w:color w:val="000000"/>
          <w:sz w:val="22"/>
          <w:szCs w:val="22"/>
        </w:rPr>
        <w:tab/>
        <w:t>…………………………………..</w:t>
      </w:r>
    </w:p>
    <w:p w:rsidR="007B6848" w:rsidRPr="002B50DA" w:rsidRDefault="007B6848">
      <w:pPr>
        <w:autoSpaceDE w:val="0"/>
        <w:rPr>
          <w:rFonts w:cs="Times New Roman"/>
          <w:color w:val="000000"/>
          <w:sz w:val="22"/>
          <w:szCs w:val="22"/>
        </w:rPr>
      </w:pPr>
      <w:r w:rsidRPr="002B50DA">
        <w:rPr>
          <w:rFonts w:cs="Times New Roman"/>
          <w:color w:val="000000"/>
          <w:sz w:val="22"/>
          <w:szCs w:val="22"/>
        </w:rPr>
        <w:tab/>
      </w:r>
      <w:r w:rsidRPr="002B50DA">
        <w:rPr>
          <w:rFonts w:cs="Times New Roman"/>
          <w:color w:val="000000"/>
          <w:sz w:val="22"/>
          <w:szCs w:val="22"/>
        </w:rPr>
        <w:tab/>
      </w:r>
      <w:r w:rsidRPr="002B50DA">
        <w:rPr>
          <w:rFonts w:cs="Times New Roman"/>
          <w:color w:val="000000"/>
          <w:sz w:val="22"/>
          <w:szCs w:val="22"/>
        </w:rPr>
        <w:tab/>
      </w:r>
      <w:r w:rsidRPr="002B50DA">
        <w:rPr>
          <w:rFonts w:cs="Times New Roman"/>
          <w:color w:val="000000"/>
          <w:sz w:val="22"/>
          <w:szCs w:val="22"/>
        </w:rPr>
        <w:tab/>
      </w:r>
      <w:r w:rsidRPr="002B50DA">
        <w:rPr>
          <w:rFonts w:cs="Times New Roman"/>
          <w:color w:val="000000"/>
          <w:sz w:val="22"/>
          <w:szCs w:val="22"/>
        </w:rPr>
        <w:tab/>
      </w:r>
      <w:r w:rsidRPr="002B50DA">
        <w:rPr>
          <w:rFonts w:cs="Times New Roman"/>
          <w:color w:val="000000"/>
          <w:sz w:val="22"/>
          <w:szCs w:val="22"/>
        </w:rPr>
        <w:tab/>
      </w:r>
      <w:r w:rsidRPr="002B50DA">
        <w:rPr>
          <w:rFonts w:cs="Times New Roman"/>
          <w:color w:val="000000"/>
          <w:sz w:val="22"/>
          <w:szCs w:val="22"/>
        </w:rPr>
        <w:tab/>
      </w:r>
      <w:r w:rsidRPr="002B50DA">
        <w:rPr>
          <w:rFonts w:cs="Times New Roman"/>
          <w:color w:val="000000"/>
          <w:sz w:val="22"/>
          <w:szCs w:val="22"/>
        </w:rPr>
        <w:tab/>
      </w:r>
      <w:r w:rsidRPr="002B50DA">
        <w:rPr>
          <w:rFonts w:cs="Times New Roman"/>
          <w:color w:val="000000"/>
          <w:sz w:val="22"/>
          <w:szCs w:val="22"/>
        </w:rPr>
        <w:tab/>
      </w:r>
      <w:r w:rsidRPr="002B50DA">
        <w:rPr>
          <w:rFonts w:cs="Times New Roman"/>
          <w:color w:val="000000"/>
          <w:sz w:val="22"/>
          <w:szCs w:val="22"/>
        </w:rPr>
        <w:tab/>
        <w:t>Pieczątka i podpis</w:t>
      </w:r>
    </w:p>
    <w:p w:rsidR="007B6848" w:rsidRPr="002B50DA" w:rsidRDefault="007B6848">
      <w:pPr>
        <w:autoSpaceDE w:val="0"/>
        <w:rPr>
          <w:rFonts w:cs="Times New Roman"/>
          <w:color w:val="000000"/>
          <w:sz w:val="22"/>
          <w:szCs w:val="22"/>
        </w:rPr>
      </w:pPr>
    </w:p>
    <w:p w:rsidR="007B6848" w:rsidRPr="002B50DA" w:rsidRDefault="007B6848" w:rsidP="00630658">
      <w:pPr>
        <w:jc w:val="both"/>
        <w:rPr>
          <w:rFonts w:cs="Times New Roman"/>
          <w:color w:val="000000"/>
          <w:sz w:val="22"/>
          <w:szCs w:val="22"/>
        </w:rPr>
      </w:pPr>
    </w:p>
    <w:sectPr w:rsidR="007B6848" w:rsidRPr="002B50DA" w:rsidSect="00C71776">
      <w:pgSz w:w="11906" w:h="16838"/>
      <w:pgMar w:top="426" w:right="1121" w:bottom="567" w:left="123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848" w:rsidRDefault="007B6848" w:rsidP="005D0FF7">
      <w:r>
        <w:separator/>
      </w:r>
    </w:p>
  </w:endnote>
  <w:endnote w:type="continuationSeparator" w:id="0">
    <w:p w:rsidR="007B6848" w:rsidRDefault="007B6848" w:rsidP="005D0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848" w:rsidRDefault="007B6848" w:rsidP="005D0FF7">
      <w:r>
        <w:separator/>
      </w:r>
    </w:p>
  </w:footnote>
  <w:footnote w:type="continuationSeparator" w:id="0">
    <w:p w:rsidR="007B6848" w:rsidRDefault="007B6848" w:rsidP="005D0F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36D2852"/>
    <w:multiLevelType w:val="hybridMultilevel"/>
    <w:tmpl w:val="2BA6F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7F34EC"/>
    <w:multiLevelType w:val="hybridMultilevel"/>
    <w:tmpl w:val="E12A959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>
    <w:nsid w:val="126E49BE"/>
    <w:multiLevelType w:val="hybridMultilevel"/>
    <w:tmpl w:val="EE12F2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9448DB"/>
    <w:multiLevelType w:val="hybridMultilevel"/>
    <w:tmpl w:val="92CE62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8B297E"/>
    <w:multiLevelType w:val="hybridMultilevel"/>
    <w:tmpl w:val="F87E7D3A"/>
    <w:lvl w:ilvl="0" w:tplc="B8EA8C98">
      <w:start w:val="12"/>
      <w:numFmt w:val="decimal"/>
      <w:lvlText w:val="%1."/>
      <w:lvlJc w:val="left"/>
      <w:pPr>
        <w:ind w:left="59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4AEA42BE">
      <w:start w:val="1"/>
      <w:numFmt w:val="lowerLetter"/>
      <w:lvlText w:val="%2)"/>
      <w:lvlJc w:val="left"/>
      <w:pPr>
        <w:ind w:left="8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D46857F0">
      <w:start w:val="1"/>
      <w:numFmt w:val="lowerRoman"/>
      <w:lvlText w:val="%3"/>
      <w:lvlJc w:val="left"/>
      <w:pPr>
        <w:ind w:left="151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04C0B65E">
      <w:start w:val="1"/>
      <w:numFmt w:val="decimal"/>
      <w:lvlText w:val="%4"/>
      <w:lvlJc w:val="left"/>
      <w:pPr>
        <w:ind w:left="223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E10E9104">
      <w:start w:val="1"/>
      <w:numFmt w:val="lowerLetter"/>
      <w:lvlText w:val="%5"/>
      <w:lvlJc w:val="left"/>
      <w:pPr>
        <w:ind w:left="29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CBEEDBC">
      <w:start w:val="1"/>
      <w:numFmt w:val="lowerRoman"/>
      <w:lvlText w:val="%6"/>
      <w:lvlJc w:val="left"/>
      <w:pPr>
        <w:ind w:left="367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057E3254">
      <w:start w:val="1"/>
      <w:numFmt w:val="decimal"/>
      <w:lvlText w:val="%7"/>
      <w:lvlJc w:val="left"/>
      <w:pPr>
        <w:ind w:left="439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0B24DADC">
      <w:start w:val="1"/>
      <w:numFmt w:val="lowerLetter"/>
      <w:lvlText w:val="%8"/>
      <w:lvlJc w:val="left"/>
      <w:pPr>
        <w:ind w:left="511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BAC6BB76">
      <w:start w:val="1"/>
      <w:numFmt w:val="lowerRoman"/>
      <w:lvlText w:val="%9"/>
      <w:lvlJc w:val="left"/>
      <w:pPr>
        <w:ind w:left="583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9">
    <w:nsid w:val="3EF87D33"/>
    <w:multiLevelType w:val="hybridMultilevel"/>
    <w:tmpl w:val="A71685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1552C4"/>
    <w:multiLevelType w:val="hybridMultilevel"/>
    <w:tmpl w:val="C1964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687D26"/>
    <w:multiLevelType w:val="hybridMultilevel"/>
    <w:tmpl w:val="DF068526"/>
    <w:lvl w:ilvl="0" w:tplc="9942E436">
      <w:start w:val="1"/>
      <w:numFmt w:val="decimal"/>
      <w:lvlText w:val="%1."/>
      <w:lvlJc w:val="left"/>
      <w:pPr>
        <w:ind w:left="107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A57611D0">
      <w:start w:val="1"/>
      <w:numFmt w:val="lowerLetter"/>
      <w:lvlText w:val="%2"/>
      <w:lvlJc w:val="left"/>
      <w:pPr>
        <w:ind w:left="151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976557E">
      <w:start w:val="1"/>
      <w:numFmt w:val="lowerRoman"/>
      <w:lvlText w:val="%3"/>
      <w:lvlJc w:val="left"/>
      <w:pPr>
        <w:ind w:left="223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0D2204A">
      <w:start w:val="1"/>
      <w:numFmt w:val="decimal"/>
      <w:lvlText w:val="%4"/>
      <w:lvlJc w:val="left"/>
      <w:pPr>
        <w:ind w:left="29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13D2E550">
      <w:start w:val="1"/>
      <w:numFmt w:val="lowerLetter"/>
      <w:lvlText w:val="%5"/>
      <w:lvlJc w:val="left"/>
      <w:pPr>
        <w:ind w:left="367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560763A">
      <w:start w:val="1"/>
      <w:numFmt w:val="lowerRoman"/>
      <w:lvlText w:val="%6"/>
      <w:lvlJc w:val="left"/>
      <w:pPr>
        <w:ind w:left="439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8B8653E">
      <w:start w:val="1"/>
      <w:numFmt w:val="decimal"/>
      <w:lvlText w:val="%7"/>
      <w:lvlJc w:val="left"/>
      <w:pPr>
        <w:ind w:left="511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3281B62">
      <w:start w:val="1"/>
      <w:numFmt w:val="lowerLetter"/>
      <w:lvlText w:val="%8"/>
      <w:lvlJc w:val="left"/>
      <w:pPr>
        <w:ind w:left="583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152B1CC">
      <w:start w:val="1"/>
      <w:numFmt w:val="lowerRoman"/>
      <w:lvlText w:val="%9"/>
      <w:lvlJc w:val="left"/>
      <w:pPr>
        <w:ind w:left="65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">
    <w:nsid w:val="7A363411"/>
    <w:multiLevelType w:val="hybridMultilevel"/>
    <w:tmpl w:val="41F26640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4"/>
  </w:num>
  <w:num w:numId="8">
    <w:abstractNumId w:val="5"/>
  </w:num>
  <w:num w:numId="9">
    <w:abstractNumId w:val="11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E28"/>
    <w:rsid w:val="00045BD2"/>
    <w:rsid w:val="0007569E"/>
    <w:rsid w:val="000A0510"/>
    <w:rsid w:val="000C011F"/>
    <w:rsid w:val="0016324D"/>
    <w:rsid w:val="002062AD"/>
    <w:rsid w:val="002B50DA"/>
    <w:rsid w:val="002E482B"/>
    <w:rsid w:val="0032548D"/>
    <w:rsid w:val="003318A8"/>
    <w:rsid w:val="00361D38"/>
    <w:rsid w:val="003E0913"/>
    <w:rsid w:val="00523E91"/>
    <w:rsid w:val="005251EC"/>
    <w:rsid w:val="005309ED"/>
    <w:rsid w:val="005D0FF7"/>
    <w:rsid w:val="00630658"/>
    <w:rsid w:val="006510D7"/>
    <w:rsid w:val="006B5374"/>
    <w:rsid w:val="006D0BE8"/>
    <w:rsid w:val="006D6742"/>
    <w:rsid w:val="00715E96"/>
    <w:rsid w:val="007347B0"/>
    <w:rsid w:val="007B6848"/>
    <w:rsid w:val="007D4B88"/>
    <w:rsid w:val="007E42BA"/>
    <w:rsid w:val="008C6D8B"/>
    <w:rsid w:val="009E717D"/>
    <w:rsid w:val="00A06E79"/>
    <w:rsid w:val="00A715BB"/>
    <w:rsid w:val="00B06B82"/>
    <w:rsid w:val="00B838D8"/>
    <w:rsid w:val="00BC3649"/>
    <w:rsid w:val="00BF67F5"/>
    <w:rsid w:val="00C71776"/>
    <w:rsid w:val="00CD1B76"/>
    <w:rsid w:val="00D81CDF"/>
    <w:rsid w:val="00D84D2F"/>
    <w:rsid w:val="00D932BC"/>
    <w:rsid w:val="00DA32CA"/>
    <w:rsid w:val="00E25E28"/>
    <w:rsid w:val="00F040C8"/>
    <w:rsid w:val="00F51464"/>
    <w:rsid w:val="00F6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B0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uiPriority w:val="99"/>
    <w:rsid w:val="007347B0"/>
    <w:rPr>
      <w:rFonts w:ascii="Symbol" w:hAnsi="Symbol"/>
    </w:rPr>
  </w:style>
  <w:style w:type="character" w:customStyle="1" w:styleId="WW8Num3z1">
    <w:name w:val="WW8Num3z1"/>
    <w:uiPriority w:val="99"/>
    <w:rsid w:val="007347B0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7347B0"/>
  </w:style>
  <w:style w:type="character" w:customStyle="1" w:styleId="WW8Num5z0">
    <w:name w:val="WW8Num5z0"/>
    <w:uiPriority w:val="99"/>
    <w:rsid w:val="007347B0"/>
    <w:rPr>
      <w:rFonts w:ascii="Symbol" w:hAnsi="Symbol"/>
      <w:color w:val="auto"/>
    </w:rPr>
  </w:style>
  <w:style w:type="character" w:customStyle="1" w:styleId="WW8Num5z1">
    <w:name w:val="WW8Num5z1"/>
    <w:uiPriority w:val="99"/>
    <w:rsid w:val="007347B0"/>
    <w:rPr>
      <w:rFonts w:ascii="Courier New" w:hAnsi="Courier New"/>
    </w:rPr>
  </w:style>
  <w:style w:type="character" w:customStyle="1" w:styleId="WW8Num5z2">
    <w:name w:val="WW8Num5z2"/>
    <w:uiPriority w:val="99"/>
    <w:rsid w:val="007347B0"/>
    <w:rPr>
      <w:rFonts w:ascii="Wingdings" w:hAnsi="Wingdings"/>
    </w:rPr>
  </w:style>
  <w:style w:type="character" w:customStyle="1" w:styleId="WW8Num5z3">
    <w:name w:val="WW8Num5z3"/>
    <w:uiPriority w:val="99"/>
    <w:rsid w:val="007347B0"/>
    <w:rPr>
      <w:rFonts w:ascii="Symbol" w:hAnsi="Symbol"/>
    </w:rPr>
  </w:style>
  <w:style w:type="character" w:customStyle="1" w:styleId="WW8Num7z0">
    <w:name w:val="WW8Num7z0"/>
    <w:uiPriority w:val="99"/>
    <w:rsid w:val="007347B0"/>
    <w:rPr>
      <w:rFonts w:ascii="Symbol" w:hAnsi="Symbol"/>
      <w:color w:val="auto"/>
    </w:rPr>
  </w:style>
  <w:style w:type="character" w:customStyle="1" w:styleId="WW8Num7z1">
    <w:name w:val="WW8Num7z1"/>
    <w:uiPriority w:val="99"/>
    <w:rsid w:val="007347B0"/>
    <w:rPr>
      <w:rFonts w:ascii="Courier New" w:hAnsi="Courier New"/>
    </w:rPr>
  </w:style>
  <w:style w:type="character" w:customStyle="1" w:styleId="WW8Num7z2">
    <w:name w:val="WW8Num7z2"/>
    <w:uiPriority w:val="99"/>
    <w:rsid w:val="007347B0"/>
    <w:rPr>
      <w:rFonts w:ascii="Wingdings" w:hAnsi="Wingdings"/>
    </w:rPr>
  </w:style>
  <w:style w:type="character" w:customStyle="1" w:styleId="WW8Num7z3">
    <w:name w:val="WW8Num7z3"/>
    <w:uiPriority w:val="99"/>
    <w:rsid w:val="007347B0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7347B0"/>
  </w:style>
  <w:style w:type="character" w:customStyle="1" w:styleId="WW8Num1z0">
    <w:name w:val="WW8Num1z0"/>
    <w:uiPriority w:val="99"/>
    <w:rsid w:val="007347B0"/>
    <w:rPr>
      <w:rFonts w:ascii="Symbol" w:hAnsi="Symbol"/>
    </w:rPr>
  </w:style>
  <w:style w:type="character" w:customStyle="1" w:styleId="WW8Num1z1">
    <w:name w:val="WW8Num1z1"/>
    <w:uiPriority w:val="99"/>
    <w:rsid w:val="007347B0"/>
    <w:rPr>
      <w:rFonts w:ascii="OpenSymbol" w:hAnsi="OpenSymbol"/>
    </w:rPr>
  </w:style>
  <w:style w:type="character" w:customStyle="1" w:styleId="WW-Absatz-Standardschriftart">
    <w:name w:val="WW-Absatz-Standardschriftart"/>
    <w:uiPriority w:val="99"/>
    <w:rsid w:val="007347B0"/>
  </w:style>
  <w:style w:type="character" w:customStyle="1" w:styleId="Symbolewypunktowania">
    <w:name w:val="Symbole wypunktowania"/>
    <w:uiPriority w:val="99"/>
    <w:rsid w:val="007347B0"/>
    <w:rPr>
      <w:rFonts w:ascii="OpenSymbol" w:hAnsi="OpenSymbol"/>
    </w:rPr>
  </w:style>
  <w:style w:type="character" w:customStyle="1" w:styleId="Znakinumeracji">
    <w:name w:val="Znaki numeracji"/>
    <w:uiPriority w:val="99"/>
    <w:rsid w:val="007347B0"/>
  </w:style>
  <w:style w:type="paragraph" w:customStyle="1" w:styleId="Nagwek2">
    <w:name w:val="Nagłówek2"/>
    <w:basedOn w:val="Normal"/>
    <w:next w:val="BodyText"/>
    <w:uiPriority w:val="99"/>
    <w:rsid w:val="007347B0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347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09ED"/>
    <w:rPr>
      <w:rFonts w:cs="Mangal"/>
      <w:kern w:val="1"/>
      <w:sz w:val="21"/>
      <w:szCs w:val="21"/>
      <w:lang w:eastAsia="hi-IN" w:bidi="hi-IN"/>
    </w:rPr>
  </w:style>
  <w:style w:type="paragraph" w:styleId="List">
    <w:name w:val="List"/>
    <w:basedOn w:val="BodyText"/>
    <w:uiPriority w:val="99"/>
    <w:rsid w:val="007347B0"/>
  </w:style>
  <w:style w:type="paragraph" w:customStyle="1" w:styleId="Podpis2">
    <w:name w:val="Podpis2"/>
    <w:basedOn w:val="Normal"/>
    <w:uiPriority w:val="99"/>
    <w:rsid w:val="007347B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7347B0"/>
    <w:pPr>
      <w:suppressLineNumbers/>
    </w:pPr>
  </w:style>
  <w:style w:type="paragraph" w:customStyle="1" w:styleId="Nagwek1">
    <w:name w:val="Nagłówek1"/>
    <w:basedOn w:val="Normal"/>
    <w:next w:val="BodyText"/>
    <w:uiPriority w:val="99"/>
    <w:rsid w:val="007347B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"/>
    <w:uiPriority w:val="99"/>
    <w:rsid w:val="007347B0"/>
    <w:pPr>
      <w:suppressLineNumbers/>
      <w:spacing w:before="120" w:after="120"/>
    </w:pPr>
    <w:rPr>
      <w:i/>
      <w:iCs/>
    </w:rPr>
  </w:style>
  <w:style w:type="character" w:styleId="Strong">
    <w:name w:val="Strong"/>
    <w:basedOn w:val="DefaultParagraphFont"/>
    <w:uiPriority w:val="99"/>
    <w:qFormat/>
    <w:rsid w:val="0007569E"/>
    <w:rPr>
      <w:rFonts w:cs="Times New Roman"/>
      <w:b/>
    </w:rPr>
  </w:style>
  <w:style w:type="character" w:styleId="Hyperlink">
    <w:name w:val="Hyperlink"/>
    <w:basedOn w:val="DefaultParagraphFont"/>
    <w:uiPriority w:val="99"/>
    <w:rsid w:val="00C7177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D0FF7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0FF7"/>
    <w:rPr>
      <w:rFonts w:eastAsia="Times New Roman" w:cs="Mangal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5D0FF7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0FF7"/>
    <w:rPr>
      <w:rFonts w:eastAsia="Times New Roman" w:cs="Mangal"/>
      <w:kern w:val="1"/>
      <w:sz w:val="2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9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2.byt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zpital2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287</TotalTime>
  <Pages>5</Pages>
  <Words>1903</Words>
  <Characters>11418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</dc:creator>
  <cp:keywords/>
  <dc:description/>
  <cp:lastModifiedBy>Szpital</cp:lastModifiedBy>
  <cp:revision>4</cp:revision>
  <cp:lastPrinted>2018-11-22T08:47:00Z</cp:lastPrinted>
  <dcterms:created xsi:type="dcterms:W3CDTF">2014-11-20T19:08:00Z</dcterms:created>
  <dcterms:modified xsi:type="dcterms:W3CDTF">2020-11-27T07:36:00Z</dcterms:modified>
</cp:coreProperties>
</file>